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22EB6" w14:textId="58F4BEB2" w:rsidR="00B80996" w:rsidRDefault="00B80996" w:rsidP="00C44457">
      <w:pPr>
        <w:tabs>
          <w:tab w:val="left" w:pos="642"/>
          <w:tab w:val="left" w:pos="720"/>
          <w:tab w:val="left" w:pos="1080"/>
          <w:tab w:val="right" w:pos="5580"/>
        </w:tabs>
        <w:spacing w:before="60" w:after="240"/>
        <w:ind w:right="101"/>
      </w:pPr>
      <w:r w:rsidRPr="003B776F">
        <w:rPr>
          <w:b/>
        </w:rPr>
        <w:t>Kitchen</w:t>
      </w:r>
      <w:r w:rsidRPr="003B776F">
        <w:rPr>
          <w:b/>
          <w:iCs/>
        </w:rPr>
        <w:t>/Food Service Observation</w:t>
      </w:r>
      <w:r>
        <w:rPr>
          <w:b/>
          <w:iCs/>
        </w:rPr>
        <w:t>:</w:t>
      </w:r>
      <w:r w:rsidRPr="00A270E9">
        <w:rPr>
          <w:i/>
          <w:iCs/>
          <w:color w:val="AC0C0C"/>
        </w:rPr>
        <w:t xml:space="preserve"> </w:t>
      </w:r>
      <w:r w:rsidRPr="00FC5643">
        <w:rPr>
          <w:color w:val="000000"/>
        </w:rPr>
        <w:t xml:space="preserve">Complete the initial brief kitchen tour upon arrival at the facility, with observations focused on practices that might indicate potential for foodborne illness. Make additional observations throughout the survey process </w:t>
      </w:r>
      <w:proofErr w:type="gramStart"/>
      <w:r w:rsidRPr="00FC5643">
        <w:rPr>
          <w:color w:val="000000"/>
        </w:rPr>
        <w:t>in order to</w:t>
      </w:r>
      <w:proofErr w:type="gramEnd"/>
      <w:r w:rsidRPr="00FC5643">
        <w:rPr>
          <w:color w:val="000000"/>
        </w:rPr>
        <w:t xml:space="preserve"> gather all information needed. </w:t>
      </w:r>
      <w:r w:rsidRPr="00FC5643">
        <w:t>Refer to the current FDA Food Code as needed.</w:t>
      </w:r>
    </w:p>
    <w:p w14:paraId="7296C924" w14:textId="77777777" w:rsidR="00B80996" w:rsidRDefault="00B80996" w:rsidP="004C4995">
      <w:pPr>
        <w:spacing w:before="60" w:after="240"/>
        <w:ind w:left="115" w:right="101"/>
      </w:pPr>
      <w:r w:rsidRPr="7A089BEE">
        <w:rPr>
          <w:b/>
          <w:bCs/>
          <w:i/>
          <w:iCs/>
          <w:color w:val="AC0C0C"/>
        </w:rPr>
        <w:t>For Risk-Based Surveys (RBS) only</w:t>
      </w:r>
      <w:r w:rsidRPr="7A089BEE">
        <w:rPr>
          <w:i/>
          <w:iCs/>
          <w:color w:val="AC0C0C"/>
        </w:rPr>
        <w:t xml:space="preserve">: You do not have to </w:t>
      </w:r>
      <w:r w:rsidRPr="00FC5643">
        <w:rPr>
          <w:i/>
          <w:iCs/>
          <w:color w:val="AC0C0C"/>
        </w:rPr>
        <w:t xml:space="preserve">complete the initial brief kitchen tour upon arrival at the facility. </w:t>
      </w:r>
      <w:r w:rsidRPr="7A089BEE">
        <w:rPr>
          <w:i/>
          <w:iCs/>
          <w:color w:val="AC0C0C"/>
        </w:rPr>
        <w:t xml:space="preserve">Investigate Critical Element (CE)1, CE2 and CE12 (all </w:t>
      </w:r>
      <w:r w:rsidRPr="001E6404">
        <w:rPr>
          <w:bCs/>
          <w:i/>
          <w:iCs/>
          <w:color w:val="AC0C0C"/>
        </w:rPr>
        <w:t>mapped to</w:t>
      </w:r>
      <w:r w:rsidRPr="7A089BEE">
        <w:rPr>
          <w:i/>
          <w:iCs/>
          <w:color w:val="AC0C0C"/>
        </w:rPr>
        <w:t xml:space="preserve"> F812) which can occur at any time during an RBS if there are Ombudsman concerns, active intakes, or onsite concerns specific to the kitchen, sanitary practices, or food-borne illness. Only investigate the other CEs if concerns arise.</w:t>
      </w:r>
    </w:p>
    <w:p w14:paraId="1DAF5FCB" w14:textId="424AEEE8" w:rsidR="00B80996" w:rsidRPr="00A270E9" w:rsidRDefault="00B80996" w:rsidP="00A270E9">
      <w:pPr>
        <w:tabs>
          <w:tab w:val="left" w:pos="360"/>
        </w:tabs>
        <w:spacing w:before="60" w:after="60"/>
        <w:ind w:right="115"/>
        <w:rPr>
          <w:bCs/>
          <w:i/>
          <w:iCs/>
          <w:color w:val="AC0C0C"/>
        </w:rPr>
      </w:pPr>
      <w:r w:rsidRPr="00FC5643">
        <w:rPr>
          <w:b/>
        </w:rPr>
        <w:t>Initial Brief Tour of the Kitch</w:t>
      </w:r>
      <w:r w:rsidRPr="00C95090">
        <w:rPr>
          <w:b/>
        </w:rPr>
        <w:t>en:</w:t>
      </w:r>
      <w:r w:rsidRPr="00C95090">
        <w:t xml:space="preserve"> Review the first two CEs to ensure practices prevent foodborne illness.</w:t>
      </w:r>
    </w:p>
    <w:p w14:paraId="6BFAB002" w14:textId="2C9740ED" w:rsidR="00B80996" w:rsidRPr="004C4995" w:rsidRDefault="00B80996" w:rsidP="00611CD8">
      <w:pPr>
        <w:pStyle w:val="ListParagraph"/>
        <w:numPr>
          <w:ilvl w:val="0"/>
          <w:numId w:val="31"/>
        </w:numPr>
        <w:rPr>
          <w:rFonts w:ascii="Times New Roman" w:hAnsi="Times New Roman"/>
          <w:sz w:val="24"/>
          <w:szCs w:val="24"/>
        </w:rPr>
      </w:pPr>
      <w:r w:rsidRPr="004C4995">
        <w:rPr>
          <w:rFonts w:ascii="Times New Roman" w:hAnsi="Times New Roman"/>
          <w:bCs/>
          <w:sz w:val="24"/>
          <w:szCs w:val="24"/>
        </w:rPr>
        <w:t>Potentially</w:t>
      </w:r>
      <w:r w:rsidRPr="004C4995">
        <w:rPr>
          <w:rFonts w:ascii="Times New Roman" w:hAnsi="Times New Roman"/>
          <w:sz w:val="24"/>
          <w:szCs w:val="24"/>
        </w:rPr>
        <w:t xml:space="preserve"> hazardous foods, such as beef, chicken, pork, etc., have not been left to thaw at room temperature.</w:t>
      </w:r>
    </w:p>
    <w:p w14:paraId="0B3F1E96" w14:textId="1D9AE059" w:rsidR="00B80996" w:rsidRPr="004C4995" w:rsidRDefault="00B80996" w:rsidP="00611CD8">
      <w:pPr>
        <w:pStyle w:val="ListParagraph"/>
        <w:numPr>
          <w:ilvl w:val="0"/>
          <w:numId w:val="31"/>
        </w:numPr>
        <w:rPr>
          <w:rFonts w:ascii="Times New Roman" w:hAnsi="Times New Roman"/>
          <w:bCs/>
          <w:sz w:val="24"/>
          <w:szCs w:val="24"/>
        </w:rPr>
      </w:pPr>
      <w:r w:rsidRPr="004C4995">
        <w:rPr>
          <w:rFonts w:ascii="Times New Roman" w:hAnsi="Times New Roman"/>
          <w:sz w:val="24"/>
          <w:szCs w:val="24"/>
        </w:rPr>
        <w:t xml:space="preserve">Food </w:t>
      </w:r>
      <w:r w:rsidRPr="004C4995">
        <w:rPr>
          <w:rFonts w:ascii="Times New Roman" w:hAnsi="Times New Roman"/>
          <w:bCs/>
          <w:sz w:val="24"/>
          <w:szCs w:val="24"/>
        </w:rPr>
        <w:t>items in the refrigerator(s) are labeled or dated.</w:t>
      </w:r>
    </w:p>
    <w:p w14:paraId="0F851CAA" w14:textId="2393416F" w:rsidR="00B80996" w:rsidRPr="004C4995" w:rsidRDefault="00B80996" w:rsidP="00611CD8">
      <w:pPr>
        <w:pStyle w:val="ListParagraph"/>
        <w:numPr>
          <w:ilvl w:val="0"/>
          <w:numId w:val="31"/>
        </w:numPr>
        <w:rPr>
          <w:rFonts w:ascii="Times New Roman" w:hAnsi="Times New Roman"/>
          <w:bCs/>
          <w:sz w:val="24"/>
          <w:szCs w:val="24"/>
        </w:rPr>
      </w:pPr>
      <w:r w:rsidRPr="004C4995">
        <w:rPr>
          <w:rFonts w:ascii="Times New Roman" w:hAnsi="Times New Roman"/>
          <w:bCs/>
          <w:sz w:val="24"/>
          <w:szCs w:val="24"/>
        </w:rPr>
        <w:t>Potentially hazardous foods such as uncooked meat, poultry, fish, and eggs are stored separately from other foods (e.g., meat is thawing so that juices are not dripping on other foods).</w:t>
      </w:r>
    </w:p>
    <w:p w14:paraId="00A953C5" w14:textId="599D6CE1" w:rsidR="00B80996" w:rsidRPr="004C4995" w:rsidRDefault="00B80996" w:rsidP="00611CD8">
      <w:pPr>
        <w:pStyle w:val="ListParagraph"/>
        <w:numPr>
          <w:ilvl w:val="0"/>
          <w:numId w:val="31"/>
        </w:numPr>
        <w:rPr>
          <w:rFonts w:ascii="Times New Roman" w:hAnsi="Times New Roman"/>
          <w:bCs/>
          <w:sz w:val="24"/>
          <w:szCs w:val="24"/>
        </w:rPr>
      </w:pPr>
      <w:r w:rsidRPr="004C4995">
        <w:rPr>
          <w:rFonts w:ascii="Times New Roman" w:hAnsi="Times New Roman"/>
          <w:bCs/>
          <w:sz w:val="24"/>
          <w:szCs w:val="24"/>
        </w:rPr>
        <w:t>Hand washing facilities with soap and water are separate from those used for food preparation.</w:t>
      </w:r>
    </w:p>
    <w:p w14:paraId="7AFF4DE8" w14:textId="2B62AC53" w:rsidR="00B80996" w:rsidRPr="004C4995" w:rsidRDefault="00B80996" w:rsidP="00611CD8">
      <w:pPr>
        <w:pStyle w:val="ListParagraph"/>
        <w:numPr>
          <w:ilvl w:val="0"/>
          <w:numId w:val="31"/>
        </w:numPr>
        <w:rPr>
          <w:rFonts w:ascii="Times New Roman" w:hAnsi="Times New Roman"/>
          <w:bCs/>
          <w:sz w:val="24"/>
          <w:szCs w:val="24"/>
        </w:rPr>
      </w:pPr>
      <w:r w:rsidRPr="004C4995">
        <w:rPr>
          <w:rFonts w:ascii="Times New Roman" w:hAnsi="Times New Roman"/>
          <w:bCs/>
          <w:color w:val="000000"/>
          <w:sz w:val="24"/>
          <w:szCs w:val="24"/>
        </w:rPr>
        <w:t xml:space="preserve">Staff are practicing </w:t>
      </w:r>
      <w:r w:rsidRPr="004C4995">
        <w:rPr>
          <w:rFonts w:ascii="Times New Roman" w:hAnsi="Times New Roman"/>
          <w:bCs/>
          <w:sz w:val="24"/>
          <w:szCs w:val="24"/>
        </w:rPr>
        <w:t xml:space="preserve">appropriate hand hygiene and glove use </w:t>
      </w:r>
      <w:r w:rsidRPr="004C4995">
        <w:rPr>
          <w:rFonts w:ascii="Times New Roman" w:hAnsi="Times New Roman"/>
          <w:bCs/>
          <w:color w:val="000000"/>
          <w:sz w:val="24"/>
          <w:szCs w:val="24"/>
        </w:rPr>
        <w:t xml:space="preserve">when </w:t>
      </w:r>
      <w:proofErr w:type="gramStart"/>
      <w:r w:rsidRPr="004C4995">
        <w:rPr>
          <w:rFonts w:ascii="Times New Roman" w:hAnsi="Times New Roman"/>
          <w:bCs/>
          <w:color w:val="000000"/>
          <w:sz w:val="24"/>
          <w:szCs w:val="24"/>
        </w:rPr>
        <w:t>necessary</w:t>
      </w:r>
      <w:proofErr w:type="gramEnd"/>
      <w:r w:rsidRPr="004C4995">
        <w:rPr>
          <w:rFonts w:ascii="Times New Roman" w:hAnsi="Times New Roman"/>
          <w:bCs/>
          <w:color w:val="000000"/>
          <w:sz w:val="24"/>
          <w:szCs w:val="24"/>
        </w:rPr>
        <w:t xml:space="preserve"> during food preparation activities</w:t>
      </w:r>
      <w:r w:rsidRPr="004C4995">
        <w:rPr>
          <w:rFonts w:ascii="Times New Roman" w:hAnsi="Times New Roman"/>
          <w:bCs/>
          <w:sz w:val="24"/>
          <w:szCs w:val="24"/>
        </w:rPr>
        <w:t xml:space="preserve">, such as </w:t>
      </w:r>
      <w:r w:rsidRPr="004C4995">
        <w:rPr>
          <w:rFonts w:ascii="Times New Roman" w:hAnsi="Times New Roman"/>
          <w:sz w:val="24"/>
          <w:szCs w:val="24"/>
        </w:rPr>
        <w:t>between handling raw meat and other foods, to prevent cross-contamination</w:t>
      </w:r>
      <w:r w:rsidRPr="004C4995">
        <w:rPr>
          <w:rFonts w:ascii="Times New Roman" w:hAnsi="Times New Roman"/>
          <w:bCs/>
          <w:sz w:val="24"/>
          <w:szCs w:val="24"/>
        </w:rPr>
        <w:t>.</w:t>
      </w:r>
    </w:p>
    <w:p w14:paraId="2F5CB6F8" w14:textId="28FFAC3A" w:rsidR="00B80996" w:rsidRPr="004C4995" w:rsidRDefault="00B80996" w:rsidP="00611CD8">
      <w:pPr>
        <w:pStyle w:val="ListParagraph"/>
        <w:numPr>
          <w:ilvl w:val="0"/>
          <w:numId w:val="31"/>
        </w:numPr>
        <w:rPr>
          <w:rFonts w:ascii="Times New Roman" w:hAnsi="Times New Roman"/>
          <w:bCs/>
          <w:i/>
          <w:sz w:val="24"/>
          <w:szCs w:val="24"/>
        </w:rPr>
      </w:pPr>
      <w:r w:rsidRPr="004C4995">
        <w:rPr>
          <w:rFonts w:ascii="Times New Roman" w:hAnsi="Times New Roman"/>
          <w:bCs/>
          <w:color w:val="000000"/>
          <w:sz w:val="24"/>
          <w:szCs w:val="24"/>
        </w:rPr>
        <w:t>Cracked or unpasteurized eggs are not used in foods that are not fully cooked (per observation or interview).</w:t>
      </w:r>
    </w:p>
    <w:p w14:paraId="12E40683" w14:textId="406AA837" w:rsidR="00B80996" w:rsidRPr="004C4995" w:rsidRDefault="00B80996" w:rsidP="00611CD8">
      <w:pPr>
        <w:pStyle w:val="ListParagraph"/>
        <w:numPr>
          <w:ilvl w:val="0"/>
          <w:numId w:val="31"/>
        </w:numPr>
        <w:rPr>
          <w:rFonts w:ascii="Times New Roman" w:hAnsi="Times New Roman"/>
          <w:bCs/>
          <w:color w:val="000000"/>
          <w:sz w:val="24"/>
          <w:szCs w:val="24"/>
        </w:rPr>
      </w:pPr>
      <w:r w:rsidRPr="004C4995">
        <w:rPr>
          <w:rFonts w:ascii="Times New Roman" w:hAnsi="Times New Roman"/>
          <w:bCs/>
          <w:color w:val="000000"/>
          <w:sz w:val="24"/>
          <w:szCs w:val="24"/>
        </w:rPr>
        <w:t>Food is prepared, cooked, or stored under appropriate temperatures and with safe food handling techniques.</w:t>
      </w:r>
    </w:p>
    <w:p w14:paraId="50DA8ED4" w14:textId="483F158F" w:rsidR="00B80996" w:rsidRPr="004C4995" w:rsidRDefault="00B80996" w:rsidP="00611CD8">
      <w:pPr>
        <w:pStyle w:val="ListParagraph"/>
        <w:numPr>
          <w:ilvl w:val="0"/>
          <w:numId w:val="31"/>
        </w:numPr>
        <w:rPr>
          <w:rFonts w:ascii="Times New Roman" w:hAnsi="Times New Roman"/>
          <w:color w:val="000000"/>
          <w:sz w:val="24"/>
          <w:szCs w:val="24"/>
        </w:rPr>
      </w:pPr>
      <w:r w:rsidRPr="004C4995">
        <w:rPr>
          <w:rFonts w:ascii="Times New Roman" w:hAnsi="Times New Roman"/>
          <w:color w:val="000000"/>
          <w:sz w:val="24"/>
          <w:szCs w:val="24"/>
        </w:rPr>
        <w:t xml:space="preserve">Staff are employing hygienic practices (e.g., not touching hair or face </w:t>
      </w:r>
      <w:r w:rsidRPr="004C4995">
        <w:rPr>
          <w:rFonts w:ascii="Times New Roman" w:hAnsi="Times New Roman"/>
          <w:sz w:val="24"/>
          <w:szCs w:val="24"/>
        </w:rPr>
        <w:t>without hand washing</w:t>
      </w:r>
      <w:r w:rsidRPr="004C4995">
        <w:rPr>
          <w:rFonts w:ascii="Times New Roman" w:hAnsi="Times New Roman"/>
          <w:color w:val="000000"/>
          <w:sz w:val="24"/>
          <w:szCs w:val="24"/>
        </w:rPr>
        <w:t>) and then handling food.</w:t>
      </w:r>
    </w:p>
    <w:p w14:paraId="6BA6408B" w14:textId="0F4268EC" w:rsidR="00B80996" w:rsidRPr="004C4995" w:rsidRDefault="00B80996" w:rsidP="00611CD8">
      <w:pPr>
        <w:pStyle w:val="ListParagraph"/>
        <w:numPr>
          <w:ilvl w:val="0"/>
          <w:numId w:val="31"/>
        </w:numPr>
        <w:rPr>
          <w:rFonts w:ascii="Times New Roman" w:hAnsi="Times New Roman"/>
          <w:color w:val="000000"/>
          <w:sz w:val="24"/>
          <w:szCs w:val="24"/>
        </w:rPr>
      </w:pPr>
      <w:r w:rsidRPr="004C4995">
        <w:rPr>
          <w:rFonts w:ascii="Times New Roman" w:hAnsi="Times New Roman"/>
          <w:sz w:val="24"/>
          <w:szCs w:val="24"/>
        </w:rPr>
        <w:t xml:space="preserve">Facility staff </w:t>
      </w:r>
      <w:proofErr w:type="gramStart"/>
      <w:r w:rsidRPr="004C4995">
        <w:rPr>
          <w:rFonts w:ascii="Times New Roman" w:hAnsi="Times New Roman"/>
          <w:sz w:val="24"/>
          <w:szCs w:val="24"/>
        </w:rPr>
        <w:t>are wearing</w:t>
      </w:r>
      <w:proofErr w:type="gramEnd"/>
      <w:r w:rsidRPr="004C4995">
        <w:rPr>
          <w:rFonts w:ascii="Times New Roman" w:hAnsi="Times New Roman"/>
          <w:sz w:val="24"/>
          <w:szCs w:val="24"/>
        </w:rPr>
        <w:t xml:space="preserve"> hair restraints (e.g., hairnet, hat, and/or beard restraint) to prevent hair from contacting food, </w:t>
      </w:r>
      <w:proofErr w:type="gramStart"/>
      <w:r w:rsidRPr="004C4995">
        <w:rPr>
          <w:rFonts w:ascii="Times New Roman" w:hAnsi="Times New Roman"/>
          <w:sz w:val="24"/>
          <w:szCs w:val="24"/>
        </w:rPr>
        <w:t>per</w:t>
      </w:r>
      <w:proofErr w:type="gramEnd"/>
      <w:r w:rsidRPr="004C4995">
        <w:rPr>
          <w:rFonts w:ascii="Times New Roman" w:hAnsi="Times New Roman"/>
          <w:sz w:val="24"/>
          <w:szCs w:val="24"/>
        </w:rPr>
        <w:t xml:space="preserve"> current Food Code requirements.</w:t>
      </w:r>
    </w:p>
    <w:p w14:paraId="6406F30E"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sidRPr="000C1D9D">
        <w:rPr>
          <w:b/>
          <w:color w:val="000000"/>
        </w:rPr>
        <w:t xml:space="preserve">During the initial brief tour, are foods stored </w:t>
      </w:r>
      <w:r>
        <w:rPr>
          <w:b/>
          <w:color w:val="000000"/>
        </w:rPr>
        <w:t xml:space="preserve">and/or prepared </w:t>
      </w:r>
      <w:r w:rsidRPr="000C1D9D">
        <w:rPr>
          <w:b/>
          <w:color w:val="000000"/>
        </w:rPr>
        <w:t xml:space="preserve">under sanitary conditions?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F812</w:t>
      </w:r>
    </w:p>
    <w:p w14:paraId="79A742EA" w14:textId="77777777" w:rsidR="00B80996" w:rsidRPr="00324050" w:rsidRDefault="00B80996" w:rsidP="00FC5643">
      <w:pPr>
        <w:numPr>
          <w:ilvl w:val="0"/>
          <w:numId w:val="29"/>
        </w:numPr>
        <w:shd w:val="clear" w:color="auto" w:fill="F2F2F2" w:themeFill="background1" w:themeFillShade="F2"/>
        <w:tabs>
          <w:tab w:val="right" w:pos="8640"/>
        </w:tabs>
        <w:spacing w:before="60" w:after="240" w:line="280" w:lineRule="atLeast"/>
        <w:ind w:right="101"/>
        <w:rPr>
          <w:b/>
          <w:bCs/>
          <w:color w:val="000000"/>
        </w:rPr>
      </w:pPr>
      <w:r w:rsidRPr="00FC5643">
        <w:rPr>
          <w:b/>
          <w:bCs/>
          <w:shd w:val="clear" w:color="auto" w:fill="F2F2F2" w:themeFill="background1" w:themeFillShade="F2"/>
        </w:rPr>
        <w:t xml:space="preserve">During the initial brief tour, </w:t>
      </w:r>
      <w:r w:rsidRPr="00FC5643">
        <w:rPr>
          <w:b/>
          <w:bCs/>
          <w:color w:val="000000"/>
          <w:shd w:val="clear" w:color="auto" w:fill="F2F2F2" w:themeFill="background1" w:themeFillShade="F2"/>
        </w:rPr>
        <w:t xml:space="preserve">does the facility </w:t>
      </w:r>
      <w:proofErr w:type="gramStart"/>
      <w:r w:rsidRPr="00FC5643">
        <w:rPr>
          <w:b/>
          <w:bCs/>
          <w:shd w:val="clear" w:color="auto" w:fill="F2F2F2" w:themeFill="background1" w:themeFillShade="F2"/>
        </w:rPr>
        <w:t>store</w:t>
      </w:r>
      <w:r w:rsidRPr="00FC5643">
        <w:rPr>
          <w:b/>
          <w:bCs/>
          <w:color w:val="000000"/>
          <w:shd w:val="clear" w:color="auto" w:fill="F2F2F2" w:themeFill="background1" w:themeFillShade="F2"/>
        </w:rPr>
        <w:t>,</w:t>
      </w:r>
      <w:proofErr w:type="gramEnd"/>
      <w:r w:rsidRPr="00FC5643">
        <w:rPr>
          <w:b/>
          <w:color w:val="000000"/>
          <w:shd w:val="clear" w:color="auto" w:fill="F2F2F2" w:themeFill="background1" w:themeFillShade="F2"/>
        </w:rPr>
        <w:t xml:space="preserve"> prepare, distribute, </w:t>
      </w:r>
      <w:r w:rsidRPr="00FC5643">
        <w:rPr>
          <w:b/>
          <w:shd w:val="clear" w:color="auto" w:fill="F2F2F2" w:themeFill="background1" w:themeFillShade="F2"/>
        </w:rPr>
        <w:t>and serve</w:t>
      </w:r>
      <w:r w:rsidRPr="00FC5643">
        <w:rPr>
          <w:b/>
          <w:color w:val="000000"/>
          <w:shd w:val="clear" w:color="auto" w:fill="F2F2F2" w:themeFill="background1" w:themeFillShade="F2"/>
        </w:rPr>
        <w:t xml:space="preserve"> food in a manner that prevents foodborne illness</w:t>
      </w:r>
      <w:r w:rsidRPr="00FC5643">
        <w:rPr>
          <w:b/>
          <w:shd w:val="clear" w:color="auto" w:fill="F2F2F2" w:themeFill="background1" w:themeFillShade="F2"/>
        </w:rPr>
        <w:t xml:space="preserve"> to the residents</w:t>
      </w:r>
      <w:r w:rsidRPr="00FC5643">
        <w:rPr>
          <w:b/>
          <w:bCs/>
          <w:color w:val="000000"/>
          <w:shd w:val="clear" w:color="auto" w:fill="F2F2F2" w:themeFill="background1" w:themeFillShade="F2"/>
        </w:rPr>
        <w:t xml:space="preserve">?   </w:t>
      </w:r>
      <w:r w:rsidRPr="00FC5643">
        <w:rPr>
          <w:color w:val="000000"/>
          <w:shd w:val="clear" w:color="auto" w:fill="F2F2F2" w:themeFill="background1" w:themeFillShade="F2"/>
        </w:rPr>
        <w:fldChar w:fldCharType="begin">
          <w:ffData>
            <w:name w:val="Check3"/>
            <w:enabled/>
            <w:calcOnExit w:val="0"/>
            <w:checkBox>
              <w:sizeAuto/>
              <w:default w:val="0"/>
            </w:checkBox>
          </w:ffData>
        </w:fldChar>
      </w:r>
      <w:r w:rsidRPr="00FC5643">
        <w:rPr>
          <w:color w:val="000000"/>
          <w:shd w:val="clear" w:color="auto" w:fill="F2F2F2" w:themeFill="background1" w:themeFillShade="F2"/>
        </w:rPr>
        <w:instrText xml:space="preserve"> FORMCHECKBOX </w:instrText>
      </w:r>
      <w:r w:rsidRPr="00FC5643">
        <w:rPr>
          <w:color w:val="000000"/>
          <w:shd w:val="clear" w:color="auto" w:fill="F2F2F2" w:themeFill="background1" w:themeFillShade="F2"/>
        </w:rPr>
      </w:r>
      <w:r w:rsidRPr="00FC5643">
        <w:rPr>
          <w:color w:val="000000"/>
          <w:shd w:val="clear" w:color="auto" w:fill="F2F2F2" w:themeFill="background1" w:themeFillShade="F2"/>
        </w:rPr>
        <w:fldChar w:fldCharType="separate"/>
      </w:r>
      <w:r w:rsidRPr="00FC5643">
        <w:rPr>
          <w:color w:val="000000"/>
          <w:shd w:val="clear" w:color="auto" w:fill="F2F2F2" w:themeFill="background1" w:themeFillShade="F2"/>
        </w:rPr>
        <w:fldChar w:fldCharType="end"/>
      </w:r>
      <w:r w:rsidRPr="00FC5643">
        <w:rPr>
          <w:color w:val="000000"/>
          <w:shd w:val="clear" w:color="auto" w:fill="F2F2F2" w:themeFill="background1" w:themeFillShade="F2"/>
        </w:rPr>
        <w:t xml:space="preserve"> Yes</w:t>
      </w:r>
      <w:r w:rsidRPr="00FC5643">
        <w:rPr>
          <w:bCs/>
          <w:color w:val="000000"/>
          <w:shd w:val="clear" w:color="auto" w:fill="F2F2F2" w:themeFill="background1" w:themeFillShade="F2"/>
        </w:rPr>
        <w:t xml:space="preserve">    </w:t>
      </w:r>
      <w:r w:rsidRPr="00FC5643">
        <w:rPr>
          <w:b/>
          <w:bCs/>
          <w:color w:val="000000"/>
          <w:shd w:val="clear" w:color="auto" w:fill="F2F2F2" w:themeFill="background1" w:themeFillShade="F2"/>
        </w:rPr>
        <w:fldChar w:fldCharType="begin">
          <w:ffData>
            <w:name w:val="Check4"/>
            <w:enabled/>
            <w:calcOnExit w:val="0"/>
            <w:checkBox>
              <w:sizeAuto/>
              <w:default w:val="0"/>
            </w:checkBox>
          </w:ffData>
        </w:fldChar>
      </w:r>
      <w:r w:rsidRPr="00FC5643">
        <w:rPr>
          <w:b/>
          <w:bCs/>
          <w:color w:val="000000"/>
          <w:shd w:val="clear" w:color="auto" w:fill="F2F2F2" w:themeFill="background1" w:themeFillShade="F2"/>
        </w:rPr>
        <w:instrText xml:space="preserve"> FORMCHECKBOX </w:instrText>
      </w:r>
      <w:r w:rsidRPr="00FC5643">
        <w:rPr>
          <w:b/>
          <w:bCs/>
          <w:color w:val="000000"/>
          <w:shd w:val="clear" w:color="auto" w:fill="F2F2F2" w:themeFill="background1" w:themeFillShade="F2"/>
        </w:rPr>
      </w:r>
      <w:r w:rsidRPr="00FC5643">
        <w:rPr>
          <w:b/>
          <w:bCs/>
          <w:color w:val="000000"/>
          <w:shd w:val="clear" w:color="auto" w:fill="F2F2F2" w:themeFill="background1" w:themeFillShade="F2"/>
        </w:rPr>
        <w:fldChar w:fldCharType="separate"/>
      </w:r>
      <w:r w:rsidRPr="00FC5643">
        <w:rPr>
          <w:b/>
          <w:bCs/>
          <w:color w:val="000000"/>
          <w:shd w:val="clear" w:color="auto" w:fill="F2F2F2" w:themeFill="background1" w:themeFillShade="F2"/>
        </w:rPr>
        <w:fldChar w:fldCharType="end"/>
      </w:r>
      <w:r w:rsidRPr="00FC5643">
        <w:rPr>
          <w:b/>
          <w:bCs/>
          <w:color w:val="000000"/>
          <w:shd w:val="clear" w:color="auto" w:fill="F2F2F2" w:themeFill="background1" w:themeFillShade="F2"/>
        </w:rPr>
        <w:t xml:space="preserve"> </w:t>
      </w:r>
      <w:proofErr w:type="gramStart"/>
      <w:r w:rsidRPr="00FC5643">
        <w:rPr>
          <w:b/>
          <w:bCs/>
          <w:color w:val="000000"/>
          <w:shd w:val="clear" w:color="auto" w:fill="F2F2F2" w:themeFill="background1" w:themeFillShade="F2"/>
        </w:rPr>
        <w:t xml:space="preserve">No  </w:t>
      </w:r>
      <w:r w:rsidRPr="00FC5643">
        <w:rPr>
          <w:b/>
          <w:bCs/>
          <w:shd w:val="clear" w:color="auto" w:fill="F2F2F2" w:themeFill="background1" w:themeFillShade="F2"/>
        </w:rPr>
        <w:t>F</w:t>
      </w:r>
      <w:proofErr w:type="gramEnd"/>
      <w:r w:rsidRPr="00FC5643">
        <w:rPr>
          <w:b/>
          <w:bCs/>
          <w:shd w:val="clear" w:color="auto" w:fill="F2F2F2" w:themeFill="background1" w:themeFillShade="F2"/>
        </w:rPr>
        <w:t>812</w:t>
      </w:r>
    </w:p>
    <w:p w14:paraId="20BEFB41" w14:textId="77777777" w:rsidR="00B80996" w:rsidRPr="000C1D9D" w:rsidRDefault="00B80996" w:rsidP="00FC5643">
      <w:pPr>
        <w:spacing w:after="240"/>
        <w:rPr>
          <w:b/>
        </w:rPr>
      </w:pPr>
      <w:r w:rsidRPr="000C1D9D">
        <w:rPr>
          <w:b/>
          <w:bCs/>
          <w:color w:val="000000"/>
        </w:rPr>
        <w:t xml:space="preserve">Follow Up Visits to the Kitchen: </w:t>
      </w:r>
      <w:r w:rsidRPr="00C25E52">
        <w:rPr>
          <w:iCs/>
          <w:color w:val="000000"/>
        </w:rPr>
        <w:t xml:space="preserve">If staff are preparing food during the initial brief tour, proceed with observations. If not, answer the remaining items </w:t>
      </w:r>
      <w:proofErr w:type="gramStart"/>
      <w:r w:rsidRPr="00C25E52">
        <w:rPr>
          <w:iCs/>
          <w:color w:val="000000"/>
        </w:rPr>
        <w:t>in</w:t>
      </w:r>
      <w:proofErr w:type="gramEnd"/>
      <w:r w:rsidRPr="00C25E52">
        <w:rPr>
          <w:iCs/>
          <w:color w:val="000000"/>
        </w:rPr>
        <w:t xml:space="preserve"> future trips to the kitchen.</w:t>
      </w:r>
    </w:p>
    <w:p w14:paraId="59B9A3FC" w14:textId="2358D4B7" w:rsidR="00B80996" w:rsidRDefault="00B80996">
      <w:pPr>
        <w:rPr>
          <w:b/>
        </w:rPr>
      </w:pPr>
      <w:r w:rsidRPr="000C1D9D">
        <w:rPr>
          <w:b/>
        </w:rPr>
        <w:t>Storage Temperatures</w:t>
      </w:r>
    </w:p>
    <w:p w14:paraId="41D4DD4D" w14:textId="55944D63" w:rsidR="00B80996" w:rsidRPr="00812BE5" w:rsidRDefault="00B80996" w:rsidP="00812BE5">
      <w:pPr>
        <w:pStyle w:val="ListParagraph"/>
        <w:numPr>
          <w:ilvl w:val="0"/>
          <w:numId w:val="32"/>
        </w:numPr>
        <w:rPr>
          <w:rFonts w:ascii="Times New Roman" w:hAnsi="Times New Roman"/>
          <w:sz w:val="24"/>
          <w:szCs w:val="24"/>
        </w:rPr>
      </w:pPr>
      <w:r w:rsidRPr="00812BE5">
        <w:rPr>
          <w:rFonts w:ascii="Times New Roman" w:hAnsi="Times New Roman"/>
          <w:sz w:val="24"/>
          <w:szCs w:val="24"/>
        </w:rPr>
        <w:t>Refrigerator temperatures that are at or below 41 degrees Fahrenheit (°F) (check temperatures between meal service activities to allow for stable temperatures).</w:t>
      </w:r>
    </w:p>
    <w:p w14:paraId="1E3ABC40" w14:textId="4B13E99C" w:rsidR="00B80996" w:rsidRPr="00812BE5" w:rsidRDefault="00B80996" w:rsidP="00812BE5">
      <w:pPr>
        <w:pStyle w:val="ListParagraph"/>
        <w:numPr>
          <w:ilvl w:val="0"/>
          <w:numId w:val="32"/>
        </w:numPr>
        <w:rPr>
          <w:rFonts w:ascii="Times New Roman" w:hAnsi="Times New Roman"/>
          <w:sz w:val="24"/>
          <w:szCs w:val="24"/>
        </w:rPr>
      </w:pPr>
      <w:r w:rsidRPr="00812BE5">
        <w:rPr>
          <w:rFonts w:ascii="Times New Roman" w:hAnsi="Times New Roman"/>
          <w:sz w:val="24"/>
          <w:szCs w:val="24"/>
        </w:rPr>
        <w:t>Freezer temperatures maintained at a level to keep frozen food solid.</w:t>
      </w:r>
    </w:p>
    <w:p w14:paraId="4E549E98" w14:textId="4059E91E" w:rsidR="00B80996" w:rsidRPr="00812BE5" w:rsidRDefault="00B80996" w:rsidP="00812BE5">
      <w:pPr>
        <w:pStyle w:val="ListParagraph"/>
        <w:numPr>
          <w:ilvl w:val="0"/>
          <w:numId w:val="32"/>
        </w:numPr>
        <w:rPr>
          <w:rFonts w:ascii="Times New Roman" w:hAnsi="Times New Roman"/>
          <w:sz w:val="24"/>
          <w:szCs w:val="24"/>
        </w:rPr>
      </w:pPr>
      <w:r w:rsidRPr="00812BE5">
        <w:rPr>
          <w:rFonts w:ascii="Times New Roman" w:hAnsi="Times New Roman"/>
          <w:sz w:val="24"/>
          <w:szCs w:val="24"/>
        </w:rPr>
        <w:t>Internal temperatures of 41°F or lower for potentially hazardous, refrigerated foods (e.g., meat, fish, milk, egg, poultry dishes) that are not within acceptable ranges:</w:t>
      </w:r>
    </w:p>
    <w:p w14:paraId="1F5501AA" w14:textId="77777777" w:rsidR="00B80996" w:rsidRDefault="00B80996" w:rsidP="00812BE5">
      <w:pPr>
        <w:numPr>
          <w:ilvl w:val="0"/>
          <w:numId w:val="33"/>
        </w:numPr>
      </w:pPr>
      <w:r>
        <w:lastRenderedPageBreak/>
        <w:t>What are the temperatures?</w:t>
      </w:r>
    </w:p>
    <w:p w14:paraId="1B2DA56F" w14:textId="77777777" w:rsidR="00B80996" w:rsidRDefault="00B80996" w:rsidP="00812BE5">
      <w:pPr>
        <w:numPr>
          <w:ilvl w:val="0"/>
          <w:numId w:val="33"/>
        </w:numPr>
        <w:spacing w:after="240"/>
      </w:pPr>
      <w:r>
        <w:t>What foods are involved?</w:t>
      </w:r>
    </w:p>
    <w:p w14:paraId="7840884A"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bCs/>
          <w:shd w:val="clear" w:color="auto" w:fill="E6E6E6"/>
        </w:rPr>
      </w:pPr>
      <w:r w:rsidRPr="00FC5643">
        <w:rPr>
          <w:b/>
          <w:bCs/>
          <w:color w:val="000000"/>
          <w:shd w:val="clear" w:color="auto" w:fill="F2F2F2" w:themeFill="background1" w:themeFillShade="F2"/>
        </w:rPr>
        <w:t xml:space="preserve">Is the food stored at the appropriate temperatures?    </w:t>
      </w:r>
      <w:r w:rsidRPr="00FC5643">
        <w:rPr>
          <w:bCs/>
          <w:color w:val="000000"/>
          <w:shd w:val="clear" w:color="auto" w:fill="F2F2F2" w:themeFill="background1" w:themeFillShade="F2"/>
        </w:rPr>
        <w:fldChar w:fldCharType="begin">
          <w:ffData>
            <w:name w:val="Check7"/>
            <w:enabled/>
            <w:calcOnExit w:val="0"/>
            <w:checkBox>
              <w:sizeAuto/>
              <w:default w:val="0"/>
            </w:checkBox>
          </w:ffData>
        </w:fldChar>
      </w:r>
      <w:bookmarkStart w:id="0" w:name="Check7"/>
      <w:r w:rsidRPr="00FC5643">
        <w:rPr>
          <w:bCs/>
          <w:color w:val="000000"/>
          <w:shd w:val="clear" w:color="auto" w:fill="F2F2F2" w:themeFill="background1" w:themeFillShade="F2"/>
        </w:rPr>
        <w:instrText xml:space="preserve"> FORMCHECKBOX </w:instrText>
      </w:r>
      <w:r w:rsidRPr="00FC5643">
        <w:rPr>
          <w:bCs/>
          <w:color w:val="000000"/>
          <w:shd w:val="clear" w:color="auto" w:fill="F2F2F2" w:themeFill="background1" w:themeFillShade="F2"/>
        </w:rPr>
      </w:r>
      <w:r w:rsidRPr="00FC5643">
        <w:rPr>
          <w:bCs/>
          <w:color w:val="000000"/>
          <w:shd w:val="clear" w:color="auto" w:fill="F2F2F2" w:themeFill="background1" w:themeFillShade="F2"/>
        </w:rPr>
        <w:fldChar w:fldCharType="separate"/>
      </w:r>
      <w:r w:rsidRPr="00FC5643">
        <w:rPr>
          <w:bCs/>
          <w:color w:val="000000"/>
          <w:shd w:val="clear" w:color="auto" w:fill="F2F2F2" w:themeFill="background1" w:themeFillShade="F2"/>
        </w:rPr>
        <w:fldChar w:fldCharType="end"/>
      </w:r>
      <w:bookmarkEnd w:id="0"/>
      <w:r w:rsidRPr="00FC5643">
        <w:rPr>
          <w:bCs/>
          <w:color w:val="000000"/>
          <w:shd w:val="clear" w:color="auto" w:fill="F2F2F2" w:themeFill="background1" w:themeFillShade="F2"/>
        </w:rPr>
        <w:t xml:space="preserve"> Yes   </w:t>
      </w:r>
      <w:r w:rsidRPr="00FC5643">
        <w:rPr>
          <w:b/>
          <w:bCs/>
          <w:color w:val="000000"/>
          <w:shd w:val="clear" w:color="auto" w:fill="F2F2F2" w:themeFill="background1" w:themeFillShade="F2"/>
        </w:rPr>
        <w:t xml:space="preserve"> </w:t>
      </w:r>
      <w:r w:rsidRPr="00FC5643">
        <w:rPr>
          <w:b/>
          <w:bCs/>
          <w:color w:val="000000"/>
          <w:shd w:val="clear" w:color="auto" w:fill="F2F2F2" w:themeFill="background1" w:themeFillShade="F2"/>
        </w:rPr>
        <w:fldChar w:fldCharType="begin">
          <w:ffData>
            <w:name w:val="Check8"/>
            <w:enabled/>
            <w:calcOnExit w:val="0"/>
            <w:checkBox>
              <w:sizeAuto/>
              <w:default w:val="0"/>
            </w:checkBox>
          </w:ffData>
        </w:fldChar>
      </w:r>
      <w:bookmarkStart w:id="1" w:name="Check8"/>
      <w:r w:rsidRPr="00FC5643">
        <w:rPr>
          <w:b/>
          <w:bCs/>
          <w:color w:val="000000"/>
          <w:shd w:val="clear" w:color="auto" w:fill="F2F2F2" w:themeFill="background1" w:themeFillShade="F2"/>
        </w:rPr>
        <w:instrText xml:space="preserve"> FORMCHECKBOX </w:instrText>
      </w:r>
      <w:r w:rsidRPr="00FC5643">
        <w:rPr>
          <w:b/>
          <w:bCs/>
          <w:color w:val="000000"/>
          <w:shd w:val="clear" w:color="auto" w:fill="F2F2F2" w:themeFill="background1" w:themeFillShade="F2"/>
        </w:rPr>
      </w:r>
      <w:r w:rsidRPr="00FC5643">
        <w:rPr>
          <w:b/>
          <w:bCs/>
          <w:color w:val="000000"/>
          <w:shd w:val="clear" w:color="auto" w:fill="F2F2F2" w:themeFill="background1" w:themeFillShade="F2"/>
        </w:rPr>
        <w:fldChar w:fldCharType="separate"/>
      </w:r>
      <w:r w:rsidRPr="00FC5643">
        <w:rPr>
          <w:b/>
          <w:bCs/>
          <w:color w:val="000000"/>
          <w:shd w:val="clear" w:color="auto" w:fill="F2F2F2" w:themeFill="background1" w:themeFillShade="F2"/>
        </w:rPr>
        <w:fldChar w:fldCharType="end"/>
      </w:r>
      <w:bookmarkEnd w:id="1"/>
      <w:r w:rsidRPr="00FC5643">
        <w:rPr>
          <w:b/>
          <w:bCs/>
          <w:color w:val="000000"/>
          <w:shd w:val="clear" w:color="auto" w:fill="F2F2F2" w:themeFill="background1" w:themeFillShade="F2"/>
        </w:rPr>
        <w:t xml:space="preserve"> No </w:t>
      </w:r>
      <w:r w:rsidRPr="00FC5643">
        <w:rPr>
          <w:b/>
          <w:bCs/>
          <w:shd w:val="clear" w:color="auto" w:fill="F2F2F2" w:themeFill="background1" w:themeFillShade="F2"/>
        </w:rPr>
        <w:t>F812</w:t>
      </w:r>
      <w:r>
        <w:rPr>
          <w:b/>
          <w:bCs/>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w:t>
      </w:r>
      <w:r>
        <w:rPr>
          <w:i/>
          <w:iCs/>
          <w:color w:val="AC0C0C"/>
        </w:rPr>
        <w:t>A, RBS</w:t>
      </w:r>
    </w:p>
    <w:p w14:paraId="6459FAD2" w14:textId="77777777" w:rsidR="006341C1" w:rsidRDefault="00B80996" w:rsidP="007656ED">
      <w:pPr>
        <w:spacing w:before="60" w:after="60"/>
        <w:ind w:left="360" w:hanging="360"/>
        <w:rPr>
          <w:b/>
        </w:rPr>
      </w:pPr>
      <w:r w:rsidRPr="000C1D9D">
        <w:rPr>
          <w:b/>
        </w:rPr>
        <w:t>Food Storage</w:t>
      </w:r>
    </w:p>
    <w:p w14:paraId="5EB98860" w14:textId="6330BAE5"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Frozen foods are thawing at the correct temperature.</w:t>
      </w:r>
    </w:p>
    <w:p w14:paraId="0EB1B0B5" w14:textId="284855A4"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Foods in the refrigerator/freezer are covered, dated, and shelved to allow circulation.</w:t>
      </w:r>
    </w:p>
    <w:p w14:paraId="51D4BD76" w14:textId="1D4356EE"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Foods are stored away from soiled surfaces or rust.</w:t>
      </w:r>
    </w:p>
    <w:p w14:paraId="69752A10" w14:textId="12BC334C"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Canned goods have an uncompromised seal (e.g., punctures).</w:t>
      </w:r>
    </w:p>
    <w:p w14:paraId="4EDB8B9E" w14:textId="7478B519"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Staff are only using clean utensils when accessing bulk foods and/or ice.</w:t>
      </w:r>
    </w:p>
    <w:p w14:paraId="57880423" w14:textId="2A18EEAF"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Containers of food are stored off the floor, on surfaces that are clean or protected from contamination (e.g., 6 inches above the floor, protected from splash).</w:t>
      </w:r>
    </w:p>
    <w:p w14:paraId="1813A775" w14:textId="2D7C0F80"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There are no signs of water damage from sewage lines and/or pipelines.</w:t>
      </w:r>
    </w:p>
    <w:p w14:paraId="450BE6D4" w14:textId="333F20D9"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 xml:space="preserve">There are no signs of negative outcome (e.g., freezer </w:t>
      </w:r>
      <w:proofErr w:type="gramStart"/>
      <w:r w:rsidRPr="00B63E18">
        <w:rPr>
          <w:rFonts w:ascii="Times New Roman" w:hAnsi="Times New Roman"/>
          <w:sz w:val="24"/>
          <w:szCs w:val="24"/>
        </w:rPr>
        <w:t>burn</w:t>
      </w:r>
      <w:proofErr w:type="gramEnd"/>
      <w:r w:rsidRPr="00B63E18">
        <w:rPr>
          <w:rFonts w:ascii="Times New Roman" w:hAnsi="Times New Roman"/>
          <w:sz w:val="24"/>
          <w:szCs w:val="24"/>
        </w:rPr>
        <w:t>, foods dried out, foods with a change in color).</w:t>
      </w:r>
    </w:p>
    <w:p w14:paraId="74A33D1C" w14:textId="202B74A4"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Raw meat is stored so that juices are not dripping onto other foods.</w:t>
      </w:r>
    </w:p>
    <w:p w14:paraId="356C632B" w14:textId="53E9B126" w:rsidR="00B80996" w:rsidRPr="00B63E18" w:rsidRDefault="00B80996" w:rsidP="009A4B01">
      <w:pPr>
        <w:pStyle w:val="ListParagraph"/>
        <w:numPr>
          <w:ilvl w:val="0"/>
          <w:numId w:val="34"/>
        </w:numPr>
        <w:rPr>
          <w:rFonts w:ascii="Times New Roman" w:hAnsi="Times New Roman"/>
          <w:sz w:val="24"/>
          <w:szCs w:val="24"/>
        </w:rPr>
      </w:pPr>
      <w:r w:rsidRPr="00B63E18">
        <w:rPr>
          <w:rFonts w:ascii="Times New Roman" w:hAnsi="Times New Roman"/>
          <w:sz w:val="24"/>
          <w:szCs w:val="24"/>
        </w:rPr>
        <w:t>Food products are discarded on or before the expiration date.</w:t>
      </w:r>
    </w:p>
    <w:p w14:paraId="1A25362D" w14:textId="61DDF707" w:rsidR="00B80996" w:rsidRDefault="00B80996" w:rsidP="009A4B01">
      <w:pPr>
        <w:pStyle w:val="ListParagraph"/>
        <w:numPr>
          <w:ilvl w:val="0"/>
          <w:numId w:val="34"/>
        </w:numPr>
        <w:spacing w:after="240"/>
        <w:rPr>
          <w:rFonts w:ascii="Times New Roman" w:hAnsi="Times New Roman"/>
          <w:sz w:val="24"/>
          <w:szCs w:val="24"/>
        </w:rPr>
      </w:pPr>
      <w:r w:rsidRPr="00B63E18">
        <w:rPr>
          <w:rFonts w:ascii="Times New Roman" w:hAnsi="Times New Roman"/>
          <w:sz w:val="24"/>
          <w:szCs w:val="24"/>
        </w:rPr>
        <w:t>Staff are following the facility’s policy for food storage, including leftovers.</w:t>
      </w:r>
    </w:p>
    <w:p w14:paraId="209C0FC0"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sidRPr="000C1D9D">
        <w:rPr>
          <w:b/>
          <w:color w:val="000000"/>
        </w:rPr>
        <w:t xml:space="preserve">During follow-up visits to the kitchen, are foods stored under sanitary conditions?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F812</w:t>
      </w:r>
      <w:r>
        <w:rPr>
          <w:b/>
          <w:bCs/>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w:t>
      </w:r>
      <w:r>
        <w:rPr>
          <w:i/>
          <w:iCs/>
          <w:color w:val="AC0C0C"/>
        </w:rPr>
        <w:t>A, RBS</w:t>
      </w:r>
    </w:p>
    <w:p w14:paraId="1E150375" w14:textId="77777777" w:rsidR="00B80996" w:rsidRDefault="00B80996" w:rsidP="00C901E1">
      <w:pPr>
        <w:rPr>
          <w:b/>
        </w:rPr>
      </w:pPr>
      <w:r>
        <w:rPr>
          <w:b/>
        </w:rPr>
        <w:t>Food Preparation and Service</w:t>
      </w:r>
    </w:p>
    <w:p w14:paraId="273256A7" w14:textId="34A7A37E" w:rsidR="00B80996" w:rsidRPr="003067D8" w:rsidRDefault="00B80996" w:rsidP="003067D8">
      <w:pPr>
        <w:pStyle w:val="ListParagraph"/>
        <w:numPr>
          <w:ilvl w:val="0"/>
          <w:numId w:val="35"/>
        </w:numPr>
        <w:rPr>
          <w:rFonts w:ascii="Times New Roman" w:hAnsi="Times New Roman"/>
          <w:color w:val="000000"/>
          <w:sz w:val="24"/>
          <w:szCs w:val="24"/>
        </w:rPr>
      </w:pPr>
      <w:r w:rsidRPr="003067D8">
        <w:rPr>
          <w:rFonts w:ascii="Times New Roman" w:hAnsi="Times New Roman"/>
          <w:color w:val="000000"/>
          <w:sz w:val="24"/>
          <w:szCs w:val="24"/>
        </w:rPr>
        <w:t>Hot foods are held at 135°F or higher on the steam table.</w:t>
      </w:r>
    </w:p>
    <w:p w14:paraId="51331285" w14:textId="10807174" w:rsidR="00B80996" w:rsidRPr="003067D8" w:rsidRDefault="00B80996" w:rsidP="003067D8">
      <w:pPr>
        <w:pStyle w:val="ListParagraph"/>
        <w:numPr>
          <w:ilvl w:val="0"/>
          <w:numId w:val="35"/>
        </w:numPr>
        <w:rPr>
          <w:rFonts w:ascii="Times New Roman" w:hAnsi="Times New Roman"/>
          <w:color w:val="000000"/>
          <w:sz w:val="24"/>
          <w:szCs w:val="24"/>
        </w:rPr>
      </w:pPr>
      <w:r w:rsidRPr="003067D8">
        <w:rPr>
          <w:rFonts w:ascii="Times New Roman" w:hAnsi="Times New Roman"/>
          <w:color w:val="000000"/>
          <w:sz w:val="24"/>
          <w:szCs w:val="24"/>
        </w:rPr>
        <w:t>Cold foods are held at 41°F or lower.</w:t>
      </w:r>
    </w:p>
    <w:p w14:paraId="2F5A4798" w14:textId="5FEE4E5F" w:rsidR="00B80996" w:rsidRPr="003067D8" w:rsidRDefault="00B80996" w:rsidP="003067D8">
      <w:pPr>
        <w:pStyle w:val="ListParagraph"/>
        <w:numPr>
          <w:ilvl w:val="0"/>
          <w:numId w:val="35"/>
        </w:numPr>
        <w:rPr>
          <w:rFonts w:ascii="Times New Roman" w:hAnsi="Times New Roman"/>
          <w:color w:val="000000"/>
          <w:sz w:val="24"/>
          <w:szCs w:val="24"/>
        </w:rPr>
      </w:pPr>
      <w:r w:rsidRPr="003067D8">
        <w:rPr>
          <w:rFonts w:ascii="Times New Roman" w:hAnsi="Times New Roman"/>
          <w:color w:val="000000"/>
          <w:sz w:val="24"/>
          <w:szCs w:val="24"/>
        </w:rPr>
        <w:t xml:space="preserve">Food surfaces are thoroughly cleaned </w:t>
      </w:r>
      <w:r w:rsidRPr="003067D8">
        <w:rPr>
          <w:rFonts w:ascii="Times New Roman" w:hAnsi="Times New Roman"/>
          <w:sz w:val="24"/>
          <w:szCs w:val="24"/>
        </w:rPr>
        <w:t>and sanitized</w:t>
      </w:r>
      <w:r w:rsidRPr="003067D8">
        <w:rPr>
          <w:rFonts w:ascii="Times New Roman" w:hAnsi="Times New Roman"/>
          <w:color w:val="000000"/>
          <w:sz w:val="24"/>
          <w:szCs w:val="24"/>
        </w:rPr>
        <w:t xml:space="preserve"> after preparation of fish, meat, or poultry.</w:t>
      </w:r>
    </w:p>
    <w:p w14:paraId="35794C70" w14:textId="73A97424" w:rsidR="00B80996" w:rsidRPr="003067D8" w:rsidRDefault="00B80996" w:rsidP="003067D8">
      <w:pPr>
        <w:pStyle w:val="ListParagraph"/>
        <w:numPr>
          <w:ilvl w:val="0"/>
          <w:numId w:val="35"/>
        </w:numPr>
        <w:rPr>
          <w:rFonts w:ascii="Times New Roman" w:hAnsi="Times New Roman"/>
          <w:color w:val="000000"/>
          <w:sz w:val="24"/>
          <w:szCs w:val="24"/>
        </w:rPr>
      </w:pPr>
      <w:r w:rsidRPr="003067D8">
        <w:rPr>
          <w:rFonts w:ascii="Times New Roman" w:hAnsi="Times New Roman"/>
          <w:color w:val="000000"/>
          <w:sz w:val="24"/>
          <w:szCs w:val="24"/>
        </w:rPr>
        <w:t xml:space="preserve">Cutting surfaces are sanitized between </w:t>
      </w:r>
      <w:proofErr w:type="gramStart"/>
      <w:r w:rsidRPr="003067D8">
        <w:rPr>
          <w:rFonts w:ascii="Times New Roman" w:hAnsi="Times New Roman"/>
          <w:color w:val="000000"/>
          <w:sz w:val="24"/>
          <w:szCs w:val="24"/>
        </w:rPr>
        <w:t>uses</w:t>
      </w:r>
      <w:proofErr w:type="gramEnd"/>
      <w:r w:rsidRPr="003067D8">
        <w:rPr>
          <w:rFonts w:ascii="Times New Roman" w:hAnsi="Times New Roman"/>
          <w:color w:val="000000"/>
          <w:sz w:val="24"/>
          <w:szCs w:val="24"/>
        </w:rPr>
        <w:t>.</w:t>
      </w:r>
    </w:p>
    <w:p w14:paraId="097643B3" w14:textId="31E624DA" w:rsidR="00B80996" w:rsidRPr="003067D8" w:rsidRDefault="00B80996" w:rsidP="003067D8">
      <w:pPr>
        <w:pStyle w:val="ListParagraph"/>
        <w:numPr>
          <w:ilvl w:val="0"/>
          <w:numId w:val="35"/>
        </w:numPr>
        <w:rPr>
          <w:rFonts w:ascii="Times New Roman" w:hAnsi="Times New Roman"/>
          <w:sz w:val="24"/>
          <w:szCs w:val="24"/>
        </w:rPr>
      </w:pPr>
      <w:r w:rsidRPr="003067D8">
        <w:rPr>
          <w:rFonts w:ascii="Times New Roman" w:hAnsi="Times New Roman"/>
          <w:color w:val="000000"/>
          <w:sz w:val="24"/>
          <w:szCs w:val="24"/>
        </w:rPr>
        <w:t xml:space="preserve">Equipment (e.g., </w:t>
      </w:r>
      <w:r w:rsidRPr="003067D8">
        <w:rPr>
          <w:rFonts w:ascii="Times New Roman" w:hAnsi="Times New Roman"/>
          <w:sz w:val="24"/>
          <w:szCs w:val="24"/>
        </w:rPr>
        <w:t xml:space="preserve">food grinders, choppers, slicers, and mixers) </w:t>
      </w:r>
      <w:proofErr w:type="gramStart"/>
      <w:r w:rsidRPr="003067D8">
        <w:rPr>
          <w:rFonts w:ascii="Times New Roman" w:hAnsi="Times New Roman"/>
          <w:sz w:val="24"/>
          <w:szCs w:val="24"/>
        </w:rPr>
        <w:t>are</w:t>
      </w:r>
      <w:proofErr w:type="gramEnd"/>
      <w:r w:rsidRPr="003067D8">
        <w:rPr>
          <w:rFonts w:ascii="Times New Roman" w:hAnsi="Times New Roman"/>
          <w:sz w:val="24"/>
          <w:szCs w:val="24"/>
        </w:rPr>
        <w:t xml:space="preserve"> cleaned, sanitized, dried, and reassembled after each use.</w:t>
      </w:r>
    </w:p>
    <w:p w14:paraId="190FE9CB" w14:textId="3F5C4C71" w:rsidR="00B80996" w:rsidRPr="003067D8" w:rsidRDefault="00B80996" w:rsidP="003067D8">
      <w:pPr>
        <w:pStyle w:val="ListParagraph"/>
        <w:numPr>
          <w:ilvl w:val="0"/>
          <w:numId w:val="35"/>
        </w:numPr>
        <w:rPr>
          <w:rFonts w:ascii="Times New Roman" w:hAnsi="Times New Roman"/>
          <w:sz w:val="24"/>
          <w:szCs w:val="24"/>
        </w:rPr>
      </w:pPr>
      <w:r w:rsidRPr="003067D8">
        <w:rPr>
          <w:rFonts w:ascii="Times New Roman" w:hAnsi="Times New Roman"/>
          <w:sz w:val="24"/>
          <w:szCs w:val="24"/>
        </w:rPr>
        <w:t xml:space="preserve">If staff </w:t>
      </w:r>
      <w:proofErr w:type="gramStart"/>
      <w:r w:rsidRPr="003067D8">
        <w:rPr>
          <w:rFonts w:ascii="Times New Roman" w:hAnsi="Times New Roman"/>
          <w:sz w:val="24"/>
          <w:szCs w:val="24"/>
        </w:rPr>
        <w:t>is</w:t>
      </w:r>
      <w:proofErr w:type="gramEnd"/>
      <w:r w:rsidRPr="003067D8">
        <w:rPr>
          <w:rFonts w:ascii="Times New Roman" w:hAnsi="Times New Roman"/>
          <w:sz w:val="24"/>
          <w:szCs w:val="24"/>
        </w:rPr>
        <w:t xml:space="preserve"> preparing resident requests for </w:t>
      </w:r>
      <w:proofErr w:type="gramStart"/>
      <w:r w:rsidRPr="003067D8">
        <w:rPr>
          <w:rFonts w:ascii="Times New Roman" w:hAnsi="Times New Roman"/>
          <w:sz w:val="24"/>
          <w:szCs w:val="24"/>
        </w:rPr>
        <w:t>soft cooked</w:t>
      </w:r>
      <w:proofErr w:type="gramEnd"/>
      <w:r w:rsidRPr="003067D8">
        <w:rPr>
          <w:rFonts w:ascii="Times New Roman" w:hAnsi="Times New Roman"/>
          <w:sz w:val="24"/>
          <w:szCs w:val="24"/>
        </w:rPr>
        <w:t xml:space="preserve"> and undercooked eggs (i.e., sunny side up, soft scrambled, soft boiled), determine if a pasteurized egg product was used.</w:t>
      </w:r>
    </w:p>
    <w:p w14:paraId="1288DA54" w14:textId="2F243100" w:rsidR="00B80996" w:rsidRPr="003067D8" w:rsidRDefault="00B80996" w:rsidP="003067D8">
      <w:pPr>
        <w:pStyle w:val="ListParagraph"/>
        <w:numPr>
          <w:ilvl w:val="0"/>
          <w:numId w:val="35"/>
        </w:numPr>
        <w:rPr>
          <w:rFonts w:ascii="Times New Roman" w:hAnsi="Times New Roman"/>
          <w:color w:val="000000"/>
          <w:sz w:val="24"/>
          <w:szCs w:val="24"/>
        </w:rPr>
      </w:pPr>
      <w:r w:rsidRPr="003067D8">
        <w:rPr>
          <w:rFonts w:ascii="Times New Roman" w:hAnsi="Times New Roman"/>
          <w:color w:val="000000"/>
          <w:sz w:val="24"/>
          <w:szCs w:val="24"/>
        </w:rPr>
        <w:t>Proper final internal cooking temperatures (monitoring the food’s internal temperature for 15 seconds determines when microorganisms can no longer survive and food is safe for consumption).  Foods should reach the following internal temperatures:</w:t>
      </w:r>
    </w:p>
    <w:p w14:paraId="272C8A3B" w14:textId="3A06438A" w:rsidR="00B80996" w:rsidRPr="003067D8" w:rsidRDefault="00B80996" w:rsidP="003067D8">
      <w:pPr>
        <w:numPr>
          <w:ilvl w:val="0"/>
          <w:numId w:val="30"/>
        </w:numPr>
      </w:pPr>
      <w:r w:rsidRPr="003067D8">
        <w:t>Poultry and stuffed foods: 165°</w:t>
      </w:r>
      <w:proofErr w:type="gramStart"/>
      <w:r w:rsidRPr="003067D8">
        <w:t>F;</w:t>
      </w:r>
      <w:proofErr w:type="gramEnd"/>
    </w:p>
    <w:p w14:paraId="72BFB85F" w14:textId="1D59D6CF" w:rsidR="00B80996" w:rsidRPr="003067D8" w:rsidRDefault="00B80996" w:rsidP="003067D8">
      <w:pPr>
        <w:numPr>
          <w:ilvl w:val="0"/>
          <w:numId w:val="30"/>
        </w:numPr>
      </w:pPr>
      <w:r w:rsidRPr="003067D8">
        <w:t>Ground meat (e.g., ground beef, ground pork, ground fish) and eggs held for service: at least 155°</w:t>
      </w:r>
      <w:proofErr w:type="gramStart"/>
      <w:r w:rsidRPr="003067D8">
        <w:t>F;</w:t>
      </w:r>
      <w:proofErr w:type="gramEnd"/>
    </w:p>
    <w:p w14:paraId="40110488" w14:textId="31B6981B" w:rsidR="00B80996" w:rsidRPr="003067D8" w:rsidRDefault="00B80996" w:rsidP="003067D8">
      <w:pPr>
        <w:numPr>
          <w:ilvl w:val="0"/>
          <w:numId w:val="30"/>
        </w:numPr>
      </w:pPr>
      <w:r w:rsidRPr="003067D8">
        <w:t>Fish and other meats</w:t>
      </w:r>
      <w:proofErr w:type="gramStart"/>
      <w:r w:rsidRPr="003067D8">
        <w:t>:  145°</w:t>
      </w:r>
      <w:proofErr w:type="gramEnd"/>
      <w:r w:rsidRPr="003067D8">
        <w:t xml:space="preserve">F for 15 </w:t>
      </w:r>
      <w:proofErr w:type="gramStart"/>
      <w:r w:rsidRPr="003067D8">
        <w:t>seconds;</w:t>
      </w:r>
      <w:proofErr w:type="gramEnd"/>
    </w:p>
    <w:p w14:paraId="67E79E29" w14:textId="7D49F858" w:rsidR="00B80996" w:rsidRPr="003067D8" w:rsidRDefault="00B80996" w:rsidP="003067D8">
      <w:pPr>
        <w:numPr>
          <w:ilvl w:val="0"/>
          <w:numId w:val="30"/>
        </w:numPr>
      </w:pPr>
      <w:r w:rsidRPr="003067D8">
        <w:lastRenderedPageBreak/>
        <w:t>When cooking raw animal foods in the microwave, foods should be rotated and stirred during the cooking process so that all parts of the food are heated to a temperature of at least 165°F and allowed to stand covered for at least 2 minutes after cooking to obtain temperature equilibrium; and</w:t>
      </w:r>
    </w:p>
    <w:p w14:paraId="3BAB730C" w14:textId="77777777" w:rsidR="00B80996" w:rsidRPr="003067D8" w:rsidRDefault="00B80996" w:rsidP="003067D8">
      <w:pPr>
        <w:numPr>
          <w:ilvl w:val="0"/>
          <w:numId w:val="30"/>
        </w:numPr>
        <w:rPr>
          <w:color w:val="000000"/>
        </w:rPr>
      </w:pPr>
      <w:r w:rsidRPr="003067D8">
        <w:t>Fresh</w:t>
      </w:r>
      <w:r w:rsidRPr="003067D8">
        <w:rPr>
          <w:color w:val="000000"/>
        </w:rPr>
        <w:t>, frozen, or canned fruits and vegetables: cooked to a hot holding temperature of 135°F to prevent the growth of pathogenic bacteria that may be present.</w:t>
      </w:r>
    </w:p>
    <w:p w14:paraId="3B695945" w14:textId="7528C6F4"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Food items that are reheated to the proper temperatures:</w:t>
      </w:r>
    </w:p>
    <w:p w14:paraId="53927199" w14:textId="56FFF734" w:rsidR="00B80996" w:rsidRPr="003067D8" w:rsidRDefault="00B80996" w:rsidP="003067D8">
      <w:pPr>
        <w:numPr>
          <w:ilvl w:val="0"/>
          <w:numId w:val="30"/>
        </w:numPr>
      </w:pPr>
      <w:r w:rsidRPr="003067D8">
        <w:rPr>
          <w:color w:val="000000"/>
        </w:rPr>
        <w:t xml:space="preserve">The </w:t>
      </w:r>
      <w:r w:rsidRPr="003067D8">
        <w:t xml:space="preserve">potentially hazardous food (PHF) or time/temperature controlled for safety (TCS) </w:t>
      </w:r>
      <w:r w:rsidRPr="003067D8">
        <w:rPr>
          <w:color w:val="000000"/>
        </w:rPr>
        <w:t xml:space="preserve">food that is cooked and cooled must be reheated so that all </w:t>
      </w:r>
      <w:r w:rsidRPr="003067D8">
        <w:t>parts of the food reach an internal temperature of 165°F for at least 15 seconds before holding for hot service; and</w:t>
      </w:r>
    </w:p>
    <w:p w14:paraId="341CEA00" w14:textId="77777777" w:rsidR="00B80996" w:rsidRPr="003067D8" w:rsidRDefault="00B80996" w:rsidP="003067D8">
      <w:pPr>
        <w:numPr>
          <w:ilvl w:val="0"/>
          <w:numId w:val="30"/>
        </w:numPr>
        <w:rPr>
          <w:color w:val="000000"/>
        </w:rPr>
      </w:pPr>
      <w:r w:rsidRPr="003067D8">
        <w:t>Read</w:t>
      </w:r>
      <w:r w:rsidRPr="003067D8">
        <w:rPr>
          <w:color w:val="000000"/>
        </w:rPr>
        <w:t xml:space="preserve">y-to-eat foods that require heating before consumption are best taken directly from a sealed container (secured against the entry of microorganisms) or an intact package from an approved food processing source and heated to at least 135°F for holding for hot </w:t>
      </w:r>
      <w:r w:rsidRPr="003067D8">
        <w:t>service.</w:t>
      </w:r>
    </w:p>
    <w:p w14:paraId="5449DFA9" w14:textId="3EED7012"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Food is cooked in a manner to conserve nutritive value, flavor, appearance, and texture.</w:t>
      </w:r>
    </w:p>
    <w:p w14:paraId="3116322F" w14:textId="0BAF6078"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Nourishments and snacks that are held at room temperature are served within 4 hours of delivery. Potentially hazardous foods (e.g</w:t>
      </w:r>
      <w:proofErr w:type="gramStart"/>
      <w:r w:rsidRPr="003067D8">
        <w:rPr>
          <w:rFonts w:ascii="Times New Roman" w:hAnsi="Times New Roman"/>
          <w:color w:val="000000"/>
          <w:sz w:val="24"/>
          <w:szCs w:val="24"/>
        </w:rPr>
        <w:t>., milk</w:t>
      </w:r>
      <w:proofErr w:type="gramEnd"/>
      <w:r w:rsidRPr="003067D8">
        <w:rPr>
          <w:rFonts w:ascii="Times New Roman" w:hAnsi="Times New Roman"/>
          <w:color w:val="000000"/>
          <w:sz w:val="24"/>
          <w:szCs w:val="24"/>
        </w:rPr>
        <w:t>, milk products, eggs) must be held at appropriate temperatures.</w:t>
      </w:r>
    </w:p>
    <w:p w14:paraId="3B8FFC1B" w14:textId="14D9AD7F"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Staff properly wash hands with soap and water to prevent cross-contamination (i.e., between handling raw meat and other foods).</w:t>
      </w:r>
    </w:p>
    <w:p w14:paraId="1DC77925" w14:textId="04963242"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sz w:val="24"/>
          <w:szCs w:val="24"/>
        </w:rPr>
        <w:t>Food is covered when traveling a distance (e.g., down a hallway, to a different unit or floor), based upon standards of practice for infection control and food safety.</w:t>
      </w:r>
    </w:p>
    <w:p w14:paraId="087F320C" w14:textId="3D74202A"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Staff utilize hygienic practices (e.g., not touching hair, face, nose, etc.) when handling food.</w:t>
      </w:r>
    </w:p>
    <w:p w14:paraId="12AFB347" w14:textId="1112B64B"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Staff wash hands before serving food to residents after collecting soiled plates and food waste</w:t>
      </w:r>
      <w:r w:rsidRPr="003067D8">
        <w:rPr>
          <w:rFonts w:ascii="Times New Roman" w:hAnsi="Times New Roman"/>
          <w:sz w:val="24"/>
          <w:szCs w:val="24"/>
        </w:rPr>
        <w:t>.</w:t>
      </w:r>
    </w:p>
    <w:p w14:paraId="797D781E" w14:textId="60469126"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sz w:val="24"/>
          <w:szCs w:val="24"/>
        </w:rPr>
        <w:t>Opened containers of potentially hazardous foods or leftovers are dated or used within 7 days in the refrigerator or according to facility policy.</w:t>
      </w:r>
    </w:p>
    <w:p w14:paraId="5D76021F" w14:textId="16FC68DF" w:rsidR="00B80996" w:rsidRPr="003067D8" w:rsidRDefault="00B80996" w:rsidP="003067D8">
      <w:pPr>
        <w:pStyle w:val="ListParagraph"/>
        <w:numPr>
          <w:ilvl w:val="0"/>
          <w:numId w:val="36"/>
        </w:numPr>
        <w:rPr>
          <w:rFonts w:ascii="Times New Roman" w:hAnsi="Times New Roman"/>
          <w:sz w:val="24"/>
          <w:szCs w:val="24"/>
        </w:rPr>
      </w:pPr>
      <w:r w:rsidRPr="003067D8">
        <w:rPr>
          <w:rFonts w:ascii="Times New Roman" w:hAnsi="Times New Roman"/>
          <w:sz w:val="24"/>
          <w:szCs w:val="24"/>
        </w:rPr>
        <w:t>Proper cooling procedures were observed, such as cooling foods in shallow containers, and not deep or sealed containers, facilitating foods to cool quickly as required.</w:t>
      </w:r>
    </w:p>
    <w:p w14:paraId="133C3668" w14:textId="564BAA6D"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Potentially hazardous foods are cooled from 135°F to 70°F within 2 hours; from 70°F to 41°F within 4 hours; the total time for cooling from 135°F to 41°F should not exceed six hours.</w:t>
      </w:r>
    </w:p>
    <w:p w14:paraId="07FFF0C7" w14:textId="58546585" w:rsidR="00B80996" w:rsidRPr="003067D8" w:rsidRDefault="00B80996" w:rsidP="003067D8">
      <w:pPr>
        <w:pStyle w:val="ListParagraph"/>
        <w:numPr>
          <w:ilvl w:val="0"/>
          <w:numId w:val="36"/>
        </w:numPr>
        <w:rPr>
          <w:rFonts w:ascii="Times New Roman" w:hAnsi="Times New Roman"/>
          <w:sz w:val="24"/>
          <w:szCs w:val="24"/>
        </w:rPr>
      </w:pPr>
      <w:r w:rsidRPr="003067D8">
        <w:rPr>
          <w:rFonts w:ascii="Times New Roman" w:hAnsi="Times New Roman"/>
          <w:color w:val="000000"/>
          <w:sz w:val="24"/>
          <w:szCs w:val="24"/>
        </w:rPr>
        <w:t>Food procured from vendors meets federal, state, or local approval.</w:t>
      </w:r>
    </w:p>
    <w:p w14:paraId="00C4B03A" w14:textId="2FDBF1F1" w:rsidR="00B80996" w:rsidRPr="003067D8" w:rsidRDefault="00B80996" w:rsidP="003067D8">
      <w:pPr>
        <w:pStyle w:val="ListParagraph"/>
        <w:numPr>
          <w:ilvl w:val="0"/>
          <w:numId w:val="36"/>
        </w:numPr>
        <w:rPr>
          <w:rFonts w:ascii="Times New Roman" w:hAnsi="Times New Roman"/>
          <w:sz w:val="24"/>
          <w:szCs w:val="24"/>
        </w:rPr>
      </w:pPr>
      <w:r w:rsidRPr="003067D8">
        <w:rPr>
          <w:rFonts w:ascii="Times New Roman" w:hAnsi="Times New Roman"/>
          <w:color w:val="000000"/>
          <w:sz w:val="24"/>
          <w:szCs w:val="24"/>
        </w:rPr>
        <w:t>Review the policies and procedures for maintaining nursing home gardens, if applicable.</w:t>
      </w:r>
    </w:p>
    <w:p w14:paraId="14A961D0" w14:textId="32EFA747"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The time food is put on the steam table and when meal service starts. If unable to observe, determine per interview with the cook.</w:t>
      </w:r>
    </w:p>
    <w:p w14:paraId="411A19A4" w14:textId="56E132C1"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How staff routinely monitors food temperatures on the steam table (review temperature logs).</w:t>
      </w:r>
    </w:p>
    <w:p w14:paraId="21568CF2" w14:textId="7616CA59"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 xml:space="preserve">When staff </w:t>
      </w:r>
      <w:proofErr w:type="gramStart"/>
      <w:r w:rsidRPr="003067D8">
        <w:rPr>
          <w:rFonts w:ascii="Times New Roman" w:hAnsi="Times New Roman"/>
          <w:color w:val="000000"/>
          <w:sz w:val="24"/>
          <w:szCs w:val="24"/>
        </w:rPr>
        <w:t>starts</w:t>
      </w:r>
      <w:proofErr w:type="gramEnd"/>
      <w:r w:rsidRPr="003067D8">
        <w:rPr>
          <w:rFonts w:ascii="Times New Roman" w:hAnsi="Times New Roman"/>
          <w:color w:val="000000"/>
          <w:sz w:val="24"/>
          <w:szCs w:val="24"/>
        </w:rPr>
        <w:t xml:space="preserve"> cooking the food. If unable to observe, determine per interview with the cook.</w:t>
      </w:r>
    </w:p>
    <w:p w14:paraId="1069F257" w14:textId="08499121"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What cooking methods are available and used (e.g., steamer, batch-style cooking).</w:t>
      </w:r>
    </w:p>
    <w:p w14:paraId="4B829F97" w14:textId="3A171489"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Ensure staff do not compromise food safety when preparing modified consistency (e.g., pureed, mechanical soft) PHF/TCS foods</w:t>
      </w:r>
      <w:r w:rsidR="002B2661">
        <w:rPr>
          <w:rFonts w:ascii="Times New Roman" w:hAnsi="Times New Roman"/>
          <w:color w:val="000000"/>
          <w:sz w:val="24"/>
          <w:szCs w:val="24"/>
        </w:rPr>
        <w:t>.</w:t>
      </w:r>
    </w:p>
    <w:p w14:paraId="6D312F3B" w14:textId="38C77D47"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Ask staff a</w:t>
      </w:r>
      <w:r w:rsidRPr="003067D8">
        <w:rPr>
          <w:rFonts w:ascii="Times New Roman" w:hAnsi="Times New Roman"/>
          <w:sz w:val="24"/>
          <w:szCs w:val="24"/>
        </w:rPr>
        <w:t>bout their knowledge of the food safety practice and facility policy around the particular concern identified.</w:t>
      </w:r>
    </w:p>
    <w:p w14:paraId="12EDE04D" w14:textId="6B135C26"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Does the facility have written policies (e.g., eggs) that honor resident preferences safely?</w:t>
      </w:r>
    </w:p>
    <w:p w14:paraId="4AC292CF" w14:textId="581DDE17"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Does the facility have a written policy regarding food brought in by family or visitors?</w:t>
      </w:r>
    </w:p>
    <w:p w14:paraId="2586E8D1" w14:textId="327D5336"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t>Ask staff what the facility practice is for dealing with employees who come to work with symptoms of contagious illness (e.g., coughing, sneezing</w:t>
      </w:r>
      <w:r w:rsidRPr="003067D8">
        <w:rPr>
          <w:rFonts w:ascii="Times New Roman" w:hAnsi="Times New Roman"/>
          <w:sz w:val="24"/>
          <w:szCs w:val="24"/>
        </w:rPr>
        <w:t>, nausea,</w:t>
      </w:r>
      <w:r w:rsidRPr="003067D8">
        <w:rPr>
          <w:rFonts w:ascii="Times New Roman" w:hAnsi="Times New Roman"/>
          <w:color w:val="000000"/>
          <w:sz w:val="24"/>
          <w:szCs w:val="24"/>
        </w:rPr>
        <w:t xml:space="preserve"> fever, vomiting) or open wounds.</w:t>
      </w:r>
    </w:p>
    <w:p w14:paraId="439E56B1" w14:textId="081B4690" w:rsidR="00B80996" w:rsidRPr="003067D8" w:rsidRDefault="00B80996" w:rsidP="003067D8">
      <w:pPr>
        <w:pStyle w:val="ListParagraph"/>
        <w:numPr>
          <w:ilvl w:val="0"/>
          <w:numId w:val="36"/>
        </w:numPr>
        <w:rPr>
          <w:rFonts w:ascii="Times New Roman" w:hAnsi="Times New Roman"/>
          <w:color w:val="000000"/>
          <w:sz w:val="24"/>
          <w:szCs w:val="24"/>
        </w:rPr>
      </w:pPr>
      <w:r w:rsidRPr="003067D8">
        <w:rPr>
          <w:rFonts w:ascii="Times New Roman" w:hAnsi="Times New Roman"/>
          <w:color w:val="000000"/>
          <w:sz w:val="24"/>
          <w:szCs w:val="24"/>
        </w:rPr>
        <w:lastRenderedPageBreak/>
        <w:t>If a foodborne illness outbreak occurred, did you report the outbreak to the local health department?</w:t>
      </w:r>
    </w:p>
    <w:p w14:paraId="2C70AA0E" w14:textId="15D1CFCD" w:rsidR="00B80996" w:rsidRPr="003067D8" w:rsidRDefault="00B80996" w:rsidP="009E747D">
      <w:pPr>
        <w:pStyle w:val="ListParagraph"/>
        <w:numPr>
          <w:ilvl w:val="0"/>
          <w:numId w:val="36"/>
        </w:numPr>
        <w:spacing w:after="240"/>
        <w:rPr>
          <w:rFonts w:ascii="Times New Roman" w:hAnsi="Times New Roman"/>
          <w:sz w:val="24"/>
          <w:szCs w:val="24"/>
        </w:rPr>
      </w:pPr>
      <w:r w:rsidRPr="003067D8">
        <w:rPr>
          <w:rFonts w:ascii="Times New Roman" w:hAnsi="Times New Roman"/>
          <w:sz w:val="24"/>
          <w:szCs w:val="24"/>
        </w:rPr>
        <w:t>Was the facility food service identified as the cause of the outbreak and what remediation steps were taken?</w:t>
      </w:r>
    </w:p>
    <w:p w14:paraId="0D990FC2"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Does the facility provide each resident with a nourishing, palatable, well-balanced diet that meets his/her daily nutritional and dietary needs, taking into consideration the preferences of each resident</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00</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43FE428B"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sidRPr="00887CCD">
        <w:rPr>
          <w:b/>
          <w:color w:val="000000"/>
        </w:rPr>
        <w:t xml:space="preserve">Does the facility provide food prepared by methods that conserve nutritive value, flavor, and appearance and </w:t>
      </w:r>
      <w:r>
        <w:rPr>
          <w:b/>
          <w:color w:val="000000"/>
        </w:rPr>
        <w:t xml:space="preserve">provide food and drink </w:t>
      </w:r>
      <w:r w:rsidRPr="00887CCD">
        <w:rPr>
          <w:b/>
          <w:color w:val="000000"/>
        </w:rPr>
        <w:t xml:space="preserve">that is palatable, attractive, and at </w:t>
      </w:r>
      <w:r>
        <w:rPr>
          <w:b/>
          <w:color w:val="000000"/>
        </w:rPr>
        <w:t xml:space="preserve">a safe and appetizing </w:t>
      </w:r>
      <w:r w:rsidRPr="00887CCD">
        <w:rPr>
          <w:b/>
          <w:color w:val="000000"/>
        </w:rPr>
        <w:t>temperature</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04</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0C4BA9C3"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Is food prepared in a form to meet individual needs of the residents</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05</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4DBC5A75"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sidRPr="00405E8C">
        <w:rPr>
          <w:b/>
          <w:color w:val="000000"/>
        </w:rPr>
        <w:t>Was food procured from approved or satisfactory sources</w:t>
      </w:r>
      <w:r>
        <w:rPr>
          <w:b/>
          <w:color w:val="000000"/>
        </w:rPr>
        <w:t xml:space="preserve"> and was food stored, prepared, distributed, and served in accordance with professional standards for food service safety</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12</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4DE71252"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Does the facility have a policy regarding use and storage of foods brought to residents by family and other visitors to ensure safe and sanitary storage, handling, and consumption</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13</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34B6A922"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sidRPr="000C1D9D">
        <w:rPr>
          <w:b/>
          <w:color w:val="000000"/>
        </w:rPr>
        <w:t xml:space="preserve">During follow-up visits to the kitchen, </w:t>
      </w:r>
      <w:r>
        <w:rPr>
          <w:b/>
          <w:color w:val="000000"/>
        </w:rPr>
        <w:t>d</w:t>
      </w:r>
      <w:r w:rsidRPr="00FA74F9">
        <w:rPr>
          <w:b/>
          <w:color w:val="000000"/>
        </w:rPr>
        <w:t xml:space="preserve">oes the facility </w:t>
      </w:r>
      <w:proofErr w:type="gramStart"/>
      <w:r w:rsidRPr="00FC5643">
        <w:rPr>
          <w:b/>
        </w:rPr>
        <w:t>store</w:t>
      </w:r>
      <w:r>
        <w:rPr>
          <w:b/>
          <w:color w:val="000000"/>
        </w:rPr>
        <w:t>,</w:t>
      </w:r>
      <w:proofErr w:type="gramEnd"/>
      <w:r>
        <w:rPr>
          <w:b/>
          <w:color w:val="000000"/>
        </w:rPr>
        <w:t xml:space="preserve"> prepare, distribute, </w:t>
      </w:r>
      <w:r w:rsidRPr="00FC5643">
        <w:rPr>
          <w:b/>
        </w:rPr>
        <w:t>and serve</w:t>
      </w:r>
      <w:r>
        <w:rPr>
          <w:b/>
          <w:color w:val="000000"/>
        </w:rPr>
        <w:t xml:space="preserve"> food in a manner that prevents foodborne illness</w:t>
      </w:r>
      <w:r>
        <w:rPr>
          <w:b/>
        </w:rPr>
        <w:t xml:space="preserve"> to the residents</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12</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5E8352EB" w14:textId="77777777" w:rsidR="00B80996" w:rsidRDefault="00B80996" w:rsidP="00710A92">
      <w:pPr>
        <w:spacing w:before="60" w:after="60" w:line="228" w:lineRule="auto"/>
        <w:ind w:left="360" w:hanging="360"/>
        <w:rPr>
          <w:b/>
          <w:color w:val="000000"/>
        </w:rPr>
      </w:pPr>
      <w:r>
        <w:rPr>
          <w:b/>
          <w:color w:val="000000"/>
        </w:rPr>
        <w:t>Dinnerware Sanitization and Storage</w:t>
      </w:r>
    </w:p>
    <w:p w14:paraId="6F10EBD7" w14:textId="10152694" w:rsidR="00B80996" w:rsidRPr="00AF0337" w:rsidRDefault="00B80996" w:rsidP="0056505F">
      <w:pPr>
        <w:pStyle w:val="Default"/>
        <w:numPr>
          <w:ilvl w:val="0"/>
          <w:numId w:val="37"/>
        </w:numPr>
        <w:rPr>
          <w:iCs/>
          <w:color w:val="auto"/>
        </w:rPr>
      </w:pPr>
      <w:r w:rsidRPr="00AF0337">
        <w:rPr>
          <w:iCs/>
          <w:color w:val="auto"/>
        </w:rPr>
        <w:t>High Temperature Dishwasher (heat sanitization):</w:t>
      </w:r>
    </w:p>
    <w:p w14:paraId="77349B93" w14:textId="03AC9D24" w:rsidR="00B80996" w:rsidRPr="00AF0337" w:rsidRDefault="00B80996" w:rsidP="0056505F">
      <w:pPr>
        <w:numPr>
          <w:ilvl w:val="0"/>
          <w:numId w:val="30"/>
        </w:numPr>
        <w:spacing w:before="60" w:after="60"/>
        <w:rPr>
          <w:iCs/>
        </w:rPr>
      </w:pPr>
      <w:r w:rsidRPr="00AF0337">
        <w:rPr>
          <w:iCs/>
        </w:rPr>
        <w:t xml:space="preserve">Wash: 150-165 degrees </w:t>
      </w:r>
      <w:proofErr w:type="gramStart"/>
      <w:r w:rsidRPr="00AF0337">
        <w:rPr>
          <w:iCs/>
        </w:rPr>
        <w:t>F;</w:t>
      </w:r>
      <w:proofErr w:type="gramEnd"/>
    </w:p>
    <w:p w14:paraId="38415C00" w14:textId="77777777" w:rsidR="00B80996" w:rsidRPr="00AF0337" w:rsidRDefault="00B80996" w:rsidP="0056505F">
      <w:pPr>
        <w:numPr>
          <w:ilvl w:val="0"/>
          <w:numId w:val="30"/>
        </w:numPr>
        <w:spacing w:before="60" w:after="60"/>
        <w:rPr>
          <w:iCs/>
        </w:rPr>
      </w:pPr>
      <w:r w:rsidRPr="00AF0337">
        <w:rPr>
          <w:iCs/>
        </w:rPr>
        <w:t>Final Rinse: 180 degrees F (160 degrees F at the rack level/dish surface reflects 180 degrees F at the manifold, which is the area just before the final rinse nozzle where the temperature of the dish machine is measured; or 165 degrees F for a stationary rack, single temperature machine).</w:t>
      </w:r>
    </w:p>
    <w:p w14:paraId="3E7340BF" w14:textId="5FB4FF74" w:rsidR="00B80996" w:rsidRPr="00AF0337" w:rsidRDefault="00B80996" w:rsidP="0056505F">
      <w:pPr>
        <w:pStyle w:val="ListParagraph"/>
        <w:numPr>
          <w:ilvl w:val="0"/>
          <w:numId w:val="37"/>
        </w:numPr>
        <w:rPr>
          <w:rFonts w:ascii="Times New Roman" w:hAnsi="Times New Roman"/>
          <w:color w:val="000000"/>
          <w:sz w:val="24"/>
          <w:szCs w:val="24"/>
        </w:rPr>
      </w:pPr>
      <w:r w:rsidRPr="00AF0337">
        <w:rPr>
          <w:rFonts w:ascii="Times New Roman" w:hAnsi="Times New Roman"/>
          <w:color w:val="000000"/>
          <w:sz w:val="24"/>
          <w:szCs w:val="24"/>
        </w:rPr>
        <w:t>Staff ensure dishwasher temperatures are:</w:t>
      </w:r>
    </w:p>
    <w:p w14:paraId="6687A392" w14:textId="7F0808A2" w:rsidR="00B80996" w:rsidRPr="00AF0337" w:rsidRDefault="00B80996" w:rsidP="0056505F">
      <w:pPr>
        <w:numPr>
          <w:ilvl w:val="0"/>
          <w:numId w:val="30"/>
        </w:numPr>
      </w:pPr>
      <w:r w:rsidRPr="00AF0337">
        <w:t>For a stationary rack, single temperature machine, 74</w:t>
      </w:r>
      <w:r w:rsidRPr="00AF0337">
        <w:rPr>
          <w:vertAlign w:val="superscript"/>
        </w:rPr>
        <w:t>o</w:t>
      </w:r>
      <w:r w:rsidRPr="00AF0337">
        <w:t>C (165</w:t>
      </w:r>
      <w:r w:rsidRPr="00AF0337">
        <w:rPr>
          <w:vertAlign w:val="superscript"/>
        </w:rPr>
        <w:t>o</w:t>
      </w:r>
      <w:r w:rsidRPr="00AF0337">
        <w:t>F</w:t>
      </w:r>
      <w:proofErr w:type="gramStart"/>
      <w:r w:rsidRPr="00AF0337">
        <w:t>);</w:t>
      </w:r>
      <w:proofErr w:type="gramEnd"/>
    </w:p>
    <w:p w14:paraId="7C9AFD1D" w14:textId="724031D3" w:rsidR="00B80996" w:rsidRPr="00AF0337" w:rsidRDefault="00B80996" w:rsidP="0056505F">
      <w:pPr>
        <w:numPr>
          <w:ilvl w:val="0"/>
          <w:numId w:val="30"/>
        </w:numPr>
      </w:pPr>
      <w:r w:rsidRPr="00AF0337">
        <w:t>For a stationary rack, dual temperature machine, 66</w:t>
      </w:r>
      <w:r w:rsidRPr="00AF0337">
        <w:rPr>
          <w:vertAlign w:val="superscript"/>
        </w:rPr>
        <w:t>o</w:t>
      </w:r>
      <w:r w:rsidRPr="00AF0337">
        <w:t>C (150</w:t>
      </w:r>
      <w:r w:rsidRPr="00AF0337">
        <w:rPr>
          <w:vertAlign w:val="superscript"/>
        </w:rPr>
        <w:t>o</w:t>
      </w:r>
      <w:r w:rsidRPr="00AF0337">
        <w:t>F</w:t>
      </w:r>
      <w:proofErr w:type="gramStart"/>
      <w:r w:rsidRPr="00AF0337">
        <w:t>);</w:t>
      </w:r>
      <w:proofErr w:type="gramEnd"/>
    </w:p>
    <w:p w14:paraId="60ED4302" w14:textId="23C458FA" w:rsidR="00B80996" w:rsidRPr="00AF0337" w:rsidRDefault="00B80996" w:rsidP="0056505F">
      <w:pPr>
        <w:numPr>
          <w:ilvl w:val="0"/>
          <w:numId w:val="30"/>
        </w:numPr>
      </w:pPr>
      <w:r w:rsidRPr="00AF0337">
        <w:t>For a single tank, conveyor, dual temperature machine, 71</w:t>
      </w:r>
      <w:r w:rsidRPr="00AF0337">
        <w:rPr>
          <w:vertAlign w:val="superscript"/>
        </w:rPr>
        <w:t>o</w:t>
      </w:r>
      <w:r w:rsidRPr="00AF0337">
        <w:t>C (160</w:t>
      </w:r>
      <w:r w:rsidRPr="00AF0337">
        <w:rPr>
          <w:vertAlign w:val="superscript"/>
        </w:rPr>
        <w:t>o</w:t>
      </w:r>
      <w:r w:rsidRPr="00AF0337">
        <w:t>F</w:t>
      </w:r>
      <w:proofErr w:type="gramStart"/>
      <w:r w:rsidRPr="00AF0337">
        <w:t>);</w:t>
      </w:r>
      <w:proofErr w:type="gramEnd"/>
    </w:p>
    <w:p w14:paraId="09309F23" w14:textId="3E9622E5" w:rsidR="00B80996" w:rsidRPr="00AF0337" w:rsidRDefault="00B80996" w:rsidP="0056505F">
      <w:pPr>
        <w:numPr>
          <w:ilvl w:val="0"/>
          <w:numId w:val="30"/>
        </w:numPr>
      </w:pPr>
      <w:r w:rsidRPr="00AF0337">
        <w:t>For a multi-tank, conveyor, multi-temperature machine, 66</w:t>
      </w:r>
      <w:r w:rsidRPr="00AF0337">
        <w:rPr>
          <w:vertAlign w:val="superscript"/>
        </w:rPr>
        <w:t>o</w:t>
      </w:r>
      <w:r w:rsidRPr="00AF0337">
        <w:t>C (150</w:t>
      </w:r>
      <w:r w:rsidRPr="00AF0337">
        <w:rPr>
          <w:vertAlign w:val="superscript"/>
        </w:rPr>
        <w:t>o</w:t>
      </w:r>
      <w:r w:rsidRPr="00AF0337">
        <w:t>F); or</w:t>
      </w:r>
    </w:p>
    <w:p w14:paraId="2955BB69" w14:textId="20C58E40" w:rsidR="00B80996" w:rsidRPr="00AF0337" w:rsidRDefault="00B80996" w:rsidP="0056505F">
      <w:pPr>
        <w:numPr>
          <w:ilvl w:val="0"/>
          <w:numId w:val="30"/>
        </w:numPr>
      </w:pPr>
      <w:r w:rsidRPr="00AF0337">
        <w:t xml:space="preserve">For the wash solution in spray-type washers that use chemicals to sanitize, </w:t>
      </w:r>
      <w:proofErr w:type="gramStart"/>
      <w:r w:rsidRPr="00AF0337">
        <w:t>must</w:t>
      </w:r>
      <w:proofErr w:type="gramEnd"/>
      <w:r w:rsidRPr="00AF0337">
        <w:t xml:space="preserve"> not be less than 49</w:t>
      </w:r>
      <w:r w:rsidRPr="00AF0337">
        <w:rPr>
          <w:vertAlign w:val="superscript"/>
        </w:rPr>
        <w:t>o</w:t>
      </w:r>
      <w:r w:rsidRPr="00AF0337">
        <w:t>C (120</w:t>
      </w:r>
      <w:r w:rsidRPr="00AF0337">
        <w:rPr>
          <w:vertAlign w:val="superscript"/>
        </w:rPr>
        <w:t>o</w:t>
      </w:r>
      <w:r w:rsidRPr="00AF0337">
        <w:t>F).</w:t>
      </w:r>
    </w:p>
    <w:p w14:paraId="59037FBD" w14:textId="77777777" w:rsidR="00B80996" w:rsidRPr="00AF0337" w:rsidRDefault="00B80996" w:rsidP="0056505F">
      <w:pPr>
        <w:numPr>
          <w:ilvl w:val="0"/>
          <w:numId w:val="30"/>
        </w:numPr>
      </w:pPr>
      <w:r w:rsidRPr="00AF0337">
        <w:t>Sanitizing solution must be at level required per manufacturer’s instructions.</w:t>
      </w:r>
    </w:p>
    <w:p w14:paraId="76485245" w14:textId="55EEE5AC" w:rsidR="00B80996" w:rsidRPr="00AF0337" w:rsidRDefault="00B80996" w:rsidP="00D822B9">
      <w:pPr>
        <w:pStyle w:val="ListParagraph"/>
        <w:numPr>
          <w:ilvl w:val="0"/>
          <w:numId w:val="37"/>
        </w:numPr>
        <w:spacing w:before="60"/>
        <w:rPr>
          <w:rFonts w:ascii="Times New Roman" w:hAnsi="Times New Roman"/>
          <w:sz w:val="24"/>
          <w:szCs w:val="24"/>
        </w:rPr>
      </w:pPr>
      <w:r w:rsidRPr="00AF0337">
        <w:rPr>
          <w:rFonts w:ascii="Times New Roman" w:hAnsi="Times New Roman"/>
          <w:iCs/>
          <w:sz w:val="24"/>
          <w:szCs w:val="24"/>
        </w:rPr>
        <w:t xml:space="preserve">Low </w:t>
      </w:r>
      <w:r w:rsidRPr="00AF0337">
        <w:rPr>
          <w:rFonts w:ascii="Times New Roman" w:hAnsi="Times New Roman"/>
          <w:color w:val="000000"/>
          <w:sz w:val="24"/>
          <w:szCs w:val="24"/>
        </w:rPr>
        <w:t>Temperature</w:t>
      </w:r>
      <w:r w:rsidRPr="00AF0337">
        <w:rPr>
          <w:rFonts w:ascii="Times New Roman" w:hAnsi="Times New Roman"/>
          <w:iCs/>
          <w:sz w:val="24"/>
          <w:szCs w:val="24"/>
        </w:rPr>
        <w:t xml:space="preserve"> Dishwasher (chemical sanitization):</w:t>
      </w:r>
    </w:p>
    <w:p w14:paraId="4F890E63" w14:textId="48EDC8B5" w:rsidR="00B80996" w:rsidRPr="00AF0337" w:rsidRDefault="00B80996" w:rsidP="00D822B9">
      <w:pPr>
        <w:numPr>
          <w:ilvl w:val="0"/>
          <w:numId w:val="30"/>
        </w:numPr>
        <w:spacing w:before="60"/>
      </w:pPr>
      <w:r w:rsidRPr="00AF0337">
        <w:t>Wash - 120 degrees F; and</w:t>
      </w:r>
    </w:p>
    <w:p w14:paraId="57F9C667" w14:textId="65399DB2" w:rsidR="00B80996" w:rsidRPr="00AF0337" w:rsidRDefault="00B80996" w:rsidP="00D822B9">
      <w:pPr>
        <w:numPr>
          <w:ilvl w:val="0"/>
          <w:numId w:val="30"/>
        </w:numPr>
        <w:spacing w:before="60"/>
      </w:pPr>
      <w:r w:rsidRPr="00AF0337">
        <w:lastRenderedPageBreak/>
        <w:t>Fin</w:t>
      </w:r>
      <w:r w:rsidRPr="00AF0337">
        <w:rPr>
          <w:iCs/>
        </w:rPr>
        <w:t>al Rinse - 50 ppm (parts per million) hypochlorite (chlorine) on dish surface in final rinse.</w:t>
      </w:r>
    </w:p>
    <w:p w14:paraId="243D407A" w14:textId="77777777" w:rsidR="00B80996" w:rsidRPr="00AF0337" w:rsidRDefault="00B80996" w:rsidP="00D822B9">
      <w:pPr>
        <w:numPr>
          <w:ilvl w:val="0"/>
          <w:numId w:val="30"/>
        </w:numPr>
        <w:spacing w:before="60"/>
      </w:pPr>
      <w:r w:rsidRPr="00AF0337">
        <w:rPr>
          <w:iCs/>
        </w:rPr>
        <w:t>The chemical solution must be maintained at the correct concentration, based on periodic testing, at least once per shift, and for the effective contact time according to manufacturer’s guidelines.</w:t>
      </w:r>
    </w:p>
    <w:p w14:paraId="5CDF40BD" w14:textId="2FB2F01F" w:rsidR="00B80996" w:rsidRPr="00AF0337" w:rsidRDefault="00B80996" w:rsidP="00D822B9">
      <w:pPr>
        <w:pStyle w:val="ListParagraph"/>
        <w:numPr>
          <w:ilvl w:val="0"/>
          <w:numId w:val="37"/>
        </w:numPr>
        <w:rPr>
          <w:rFonts w:ascii="Times New Roman" w:hAnsi="Times New Roman"/>
          <w:sz w:val="24"/>
          <w:szCs w:val="24"/>
        </w:rPr>
      </w:pPr>
      <w:proofErr w:type="gramStart"/>
      <w:r w:rsidRPr="00AF0337">
        <w:rPr>
          <w:rFonts w:ascii="Times New Roman" w:hAnsi="Times New Roman"/>
          <w:sz w:val="24"/>
          <w:szCs w:val="24"/>
        </w:rPr>
        <w:t>Manual water</w:t>
      </w:r>
      <w:proofErr w:type="gramEnd"/>
      <w:r w:rsidRPr="00AF0337">
        <w:rPr>
          <w:rFonts w:ascii="Times New Roman" w:hAnsi="Times New Roman"/>
          <w:sz w:val="24"/>
          <w:szCs w:val="24"/>
        </w:rPr>
        <w:t xml:space="preserve"> temperature solution shall be maintained at no less than 110°F. After washing and rinsing, dishes are sanitized by immersion in either:</w:t>
      </w:r>
    </w:p>
    <w:p w14:paraId="7BC38A3E" w14:textId="77777777" w:rsidR="00B80996" w:rsidRPr="00AF0337" w:rsidRDefault="00B80996" w:rsidP="00D822B9">
      <w:pPr>
        <w:numPr>
          <w:ilvl w:val="0"/>
          <w:numId w:val="30"/>
        </w:numPr>
      </w:pPr>
      <w:r w:rsidRPr="00AF0337">
        <w:t>Hot water (at least 171°F) for 30 seconds; or</w:t>
      </w:r>
    </w:p>
    <w:p w14:paraId="179B68D5" w14:textId="77777777" w:rsidR="00B80996" w:rsidRPr="00AF0337" w:rsidRDefault="00B80996" w:rsidP="00D822B9">
      <w:pPr>
        <w:numPr>
          <w:ilvl w:val="0"/>
          <w:numId w:val="30"/>
        </w:numPr>
        <w:rPr>
          <w:color w:val="000000"/>
        </w:rPr>
      </w:pPr>
      <w:r w:rsidRPr="00AF0337">
        <w:t>A chemical</w:t>
      </w:r>
      <w:r w:rsidRPr="00AF0337">
        <w:rPr>
          <w:color w:val="000000"/>
        </w:rPr>
        <w:t xml:space="preserve"> sanitizing solution. If explicit manufacturer instructions are not provided, the recommended sanitation concentrations are as follows:</w:t>
      </w:r>
    </w:p>
    <w:p w14:paraId="4011740B" w14:textId="77777777" w:rsidR="00B80996" w:rsidRPr="00AF0337" w:rsidRDefault="00B80996" w:rsidP="006724A8">
      <w:pPr>
        <w:numPr>
          <w:ilvl w:val="0"/>
          <w:numId w:val="43"/>
        </w:numPr>
        <w:tabs>
          <w:tab w:val="clear" w:pos="1692"/>
          <w:tab w:val="num" w:pos="1440"/>
        </w:tabs>
        <w:ind w:left="1710" w:hanging="402"/>
        <w:rPr>
          <w:color w:val="000000"/>
        </w:rPr>
      </w:pPr>
      <w:r w:rsidRPr="00AF0337">
        <w:rPr>
          <w:color w:val="000000"/>
        </w:rPr>
        <w:t>Chlorine: 50 – 100 ppm minimum 10 second contact time</w:t>
      </w:r>
    </w:p>
    <w:p w14:paraId="789D9A77" w14:textId="77777777" w:rsidR="00B80996" w:rsidRPr="00AF0337" w:rsidRDefault="00B80996" w:rsidP="006724A8">
      <w:pPr>
        <w:numPr>
          <w:ilvl w:val="0"/>
          <w:numId w:val="43"/>
        </w:numPr>
        <w:tabs>
          <w:tab w:val="clear" w:pos="1692"/>
          <w:tab w:val="num" w:pos="1440"/>
        </w:tabs>
        <w:ind w:left="1710" w:hanging="402"/>
        <w:rPr>
          <w:color w:val="000000"/>
        </w:rPr>
      </w:pPr>
      <w:r w:rsidRPr="00AF0337">
        <w:rPr>
          <w:color w:val="000000"/>
        </w:rPr>
        <w:t>Iodine: 12.5 ppm minimum 30 second contact time</w:t>
      </w:r>
    </w:p>
    <w:p w14:paraId="513BCA94" w14:textId="56DF1BAA" w:rsidR="00B80996" w:rsidRPr="00AF0337" w:rsidRDefault="00B80996" w:rsidP="006724A8">
      <w:pPr>
        <w:numPr>
          <w:ilvl w:val="0"/>
          <w:numId w:val="43"/>
        </w:numPr>
        <w:tabs>
          <w:tab w:val="clear" w:pos="1692"/>
          <w:tab w:val="num" w:pos="1440"/>
        </w:tabs>
        <w:ind w:left="1710" w:hanging="402"/>
        <w:rPr>
          <w:color w:val="000000"/>
        </w:rPr>
      </w:pPr>
      <w:r w:rsidRPr="00AF0337">
        <w:rPr>
          <w:color w:val="000000"/>
        </w:rPr>
        <w:t>QAC space (Quaternary): 150 – 200 ppm concentration and contact time per manufacturer’s instructions (Ammonium Compound)</w:t>
      </w:r>
      <w:r w:rsidR="00D822B9">
        <w:rPr>
          <w:color w:val="000000"/>
        </w:rPr>
        <w:t>.</w:t>
      </w:r>
    </w:p>
    <w:p w14:paraId="7DD779A3" w14:textId="46FF242A" w:rsidR="00B80996" w:rsidRPr="00AF0337" w:rsidRDefault="00B80996" w:rsidP="00FC061E">
      <w:pPr>
        <w:pStyle w:val="ListParagraph"/>
        <w:numPr>
          <w:ilvl w:val="0"/>
          <w:numId w:val="37"/>
        </w:numPr>
        <w:rPr>
          <w:rFonts w:ascii="Times New Roman" w:hAnsi="Times New Roman"/>
          <w:color w:val="000000"/>
          <w:sz w:val="24"/>
          <w:szCs w:val="24"/>
        </w:rPr>
      </w:pPr>
      <w:r w:rsidRPr="00AF0337">
        <w:rPr>
          <w:rFonts w:ascii="Times New Roman" w:hAnsi="Times New Roman"/>
          <w:color w:val="000000"/>
          <w:sz w:val="24"/>
          <w:szCs w:val="24"/>
        </w:rPr>
        <w:t>Dishes, food preparation equipment, and utensils are air dried. (Drying food preparation equipment and utensils with a towel or cloth may increase risks for cross-contamination.).</w:t>
      </w:r>
    </w:p>
    <w:p w14:paraId="4E62554E" w14:textId="00D9E2BE" w:rsidR="00B80996" w:rsidRPr="00AF0337" w:rsidRDefault="00B80996" w:rsidP="00FC061E">
      <w:pPr>
        <w:pStyle w:val="ListParagraph"/>
        <w:numPr>
          <w:ilvl w:val="0"/>
          <w:numId w:val="37"/>
        </w:numPr>
        <w:rPr>
          <w:rFonts w:ascii="Times New Roman" w:hAnsi="Times New Roman"/>
          <w:color w:val="000000"/>
          <w:sz w:val="24"/>
          <w:szCs w:val="24"/>
        </w:rPr>
      </w:pPr>
      <w:r w:rsidRPr="00AF0337">
        <w:rPr>
          <w:rFonts w:ascii="Times New Roman" w:hAnsi="Times New Roman"/>
          <w:sz w:val="24"/>
          <w:szCs w:val="24"/>
        </w:rPr>
        <w:t>Wet wiping cloths are stored in an approved sanitizing solution and laundered daily</w:t>
      </w:r>
      <w:r w:rsidRPr="00AF0337">
        <w:rPr>
          <w:rFonts w:ascii="Times New Roman" w:hAnsi="Times New Roman"/>
          <w:color w:val="000000"/>
          <w:sz w:val="24"/>
          <w:szCs w:val="24"/>
        </w:rPr>
        <w:t>.</w:t>
      </w:r>
    </w:p>
    <w:p w14:paraId="2D6F6B2D" w14:textId="5D28382A" w:rsidR="00B80996" w:rsidRPr="00AF0337" w:rsidRDefault="00B80996" w:rsidP="00FC061E">
      <w:pPr>
        <w:pStyle w:val="ListParagraph"/>
        <w:numPr>
          <w:ilvl w:val="0"/>
          <w:numId w:val="37"/>
        </w:numPr>
        <w:rPr>
          <w:rFonts w:ascii="Times New Roman" w:hAnsi="Times New Roman"/>
          <w:color w:val="000000"/>
          <w:sz w:val="24"/>
          <w:szCs w:val="24"/>
        </w:rPr>
      </w:pPr>
      <w:r w:rsidRPr="00AF0337">
        <w:rPr>
          <w:rFonts w:ascii="Times New Roman" w:hAnsi="Times New Roman"/>
          <w:color w:val="000000"/>
          <w:sz w:val="24"/>
          <w:szCs w:val="24"/>
        </w:rPr>
        <w:t>Clean and soiled work areas are separated.</w:t>
      </w:r>
    </w:p>
    <w:p w14:paraId="266F6F05" w14:textId="1898B9C1" w:rsidR="00B80996" w:rsidRPr="00AF0337" w:rsidRDefault="00B80996" w:rsidP="00FC061E">
      <w:pPr>
        <w:pStyle w:val="ListParagraph"/>
        <w:numPr>
          <w:ilvl w:val="0"/>
          <w:numId w:val="37"/>
        </w:numPr>
        <w:rPr>
          <w:rFonts w:ascii="Times New Roman" w:hAnsi="Times New Roman"/>
          <w:color w:val="000000"/>
          <w:sz w:val="24"/>
          <w:szCs w:val="24"/>
        </w:rPr>
      </w:pPr>
      <w:r w:rsidRPr="00AF0337">
        <w:rPr>
          <w:rFonts w:ascii="Times New Roman" w:hAnsi="Times New Roman"/>
          <w:color w:val="000000"/>
          <w:sz w:val="24"/>
          <w:szCs w:val="24"/>
        </w:rPr>
        <w:t>Dishware is stored in a clean, dry location and not exposed to splash, dust, or other contamination, and covered or inverted.</w:t>
      </w:r>
    </w:p>
    <w:p w14:paraId="1C02EC35" w14:textId="35C9D8C9" w:rsidR="00B80996" w:rsidRPr="00AF0337" w:rsidRDefault="00B80996" w:rsidP="00FC061E">
      <w:pPr>
        <w:pStyle w:val="ListParagraph"/>
        <w:numPr>
          <w:ilvl w:val="0"/>
          <w:numId w:val="37"/>
        </w:numPr>
        <w:rPr>
          <w:rFonts w:ascii="Times New Roman" w:hAnsi="Times New Roman"/>
          <w:color w:val="000000"/>
          <w:sz w:val="24"/>
          <w:szCs w:val="24"/>
        </w:rPr>
      </w:pPr>
      <w:r w:rsidRPr="00AF0337">
        <w:rPr>
          <w:rFonts w:ascii="Times New Roman" w:hAnsi="Times New Roman"/>
          <w:color w:val="000000"/>
          <w:sz w:val="24"/>
          <w:szCs w:val="24"/>
        </w:rPr>
        <w:t>Ask staff how they test for proper chemical sanitization (observe them performing the test).</w:t>
      </w:r>
    </w:p>
    <w:p w14:paraId="372C7B7B" w14:textId="479E79CD" w:rsidR="00B80996" w:rsidRPr="00AF0337" w:rsidRDefault="00B80996" w:rsidP="00FC061E">
      <w:pPr>
        <w:pStyle w:val="ListParagraph"/>
        <w:numPr>
          <w:ilvl w:val="0"/>
          <w:numId w:val="37"/>
        </w:numPr>
        <w:spacing w:after="240"/>
        <w:rPr>
          <w:color w:val="000000"/>
        </w:rPr>
      </w:pPr>
      <w:r w:rsidRPr="00AF0337">
        <w:rPr>
          <w:rFonts w:ascii="Times New Roman" w:hAnsi="Times New Roman"/>
          <w:color w:val="000000"/>
          <w:sz w:val="24"/>
          <w:szCs w:val="24"/>
        </w:rPr>
        <w:t>Ask staff how they monitor equipment to ensure that it is functioning properly. (Review temperature/chemical logs)</w:t>
      </w:r>
      <w:r w:rsidR="00294B36">
        <w:rPr>
          <w:rFonts w:ascii="Times New Roman" w:hAnsi="Times New Roman"/>
          <w:color w:val="000000"/>
          <w:sz w:val="24"/>
          <w:szCs w:val="24"/>
        </w:rPr>
        <w:t>.</w:t>
      </w:r>
    </w:p>
    <w:p w14:paraId="4089E970" w14:textId="1F66626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Were dishes and utensils cleaned and stored under sanitary conditions</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12</w:t>
      </w:r>
      <w:r>
        <w:rPr>
          <w:b/>
          <w:bCs/>
          <w:shd w:val="clear" w:color="auto" w:fill="E6E6E6"/>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05CD39AB" w14:textId="77777777" w:rsidR="00B80996" w:rsidRDefault="00B80996" w:rsidP="009B00FA">
      <w:pPr>
        <w:spacing w:before="60" w:after="60" w:line="228" w:lineRule="auto"/>
        <w:ind w:left="360" w:hanging="360"/>
        <w:rPr>
          <w:b/>
        </w:rPr>
      </w:pPr>
      <w:r>
        <w:rPr>
          <w:b/>
        </w:rPr>
        <w:t>Equipment Safe/Clean</w:t>
      </w:r>
    </w:p>
    <w:p w14:paraId="2D2A0FA4" w14:textId="771E6C41"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Refrigerators, freezers</w:t>
      </w:r>
      <w:r w:rsidRPr="004A0C43">
        <w:rPr>
          <w:rFonts w:ascii="Times New Roman" w:hAnsi="Times New Roman"/>
          <w:sz w:val="24"/>
          <w:szCs w:val="24"/>
        </w:rPr>
        <w:t>, and ice machines are clean and</w:t>
      </w:r>
      <w:r w:rsidRPr="004A0C43">
        <w:rPr>
          <w:rFonts w:ascii="Times New Roman" w:hAnsi="Times New Roman"/>
          <w:i/>
          <w:color w:val="FF0000"/>
          <w:sz w:val="24"/>
          <w:szCs w:val="24"/>
        </w:rPr>
        <w:t xml:space="preserve"> </w:t>
      </w:r>
      <w:r w:rsidRPr="004A0C43">
        <w:rPr>
          <w:rFonts w:ascii="Times New Roman" w:hAnsi="Times New Roman"/>
          <w:color w:val="000000"/>
          <w:sz w:val="24"/>
          <w:szCs w:val="24"/>
        </w:rPr>
        <w:t>in safe operating condition.</w:t>
      </w:r>
    </w:p>
    <w:p w14:paraId="41A6DB19" w14:textId="6DCB7BA7"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sz w:val="24"/>
          <w:szCs w:val="24"/>
        </w:rPr>
        <w:t>Fans</w:t>
      </w:r>
      <w:r w:rsidRPr="004A0C43">
        <w:rPr>
          <w:rFonts w:ascii="Times New Roman" w:hAnsi="Times New Roman"/>
          <w:i/>
          <w:color w:val="FF0000"/>
          <w:sz w:val="24"/>
          <w:szCs w:val="24"/>
        </w:rPr>
        <w:t xml:space="preserve"> </w:t>
      </w:r>
      <w:r w:rsidRPr="004A0C43">
        <w:rPr>
          <w:rFonts w:ascii="Times New Roman" w:hAnsi="Times New Roman"/>
          <w:color w:val="000000"/>
          <w:sz w:val="24"/>
          <w:szCs w:val="24"/>
        </w:rPr>
        <w:t>in food prep areas are clean.</w:t>
      </w:r>
    </w:p>
    <w:p w14:paraId="393023BA" w14:textId="7E15FB39"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Utensils/equipment are cleaned and maintained to prevent foodborne illness.</w:t>
      </w:r>
    </w:p>
    <w:p w14:paraId="06D761A7" w14:textId="185A2E57"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 xml:space="preserve">Food trays, dinnerware, and utensils are clean </w:t>
      </w:r>
      <w:r w:rsidRPr="004A0C43">
        <w:rPr>
          <w:rFonts w:ascii="Times New Roman" w:hAnsi="Times New Roman"/>
          <w:sz w:val="24"/>
          <w:szCs w:val="24"/>
        </w:rPr>
        <w:t>and</w:t>
      </w:r>
      <w:r w:rsidRPr="004A0C43">
        <w:rPr>
          <w:rFonts w:ascii="Times New Roman" w:hAnsi="Times New Roman"/>
          <w:i/>
          <w:color w:val="FF0000"/>
          <w:sz w:val="24"/>
          <w:szCs w:val="24"/>
        </w:rPr>
        <w:t xml:space="preserve"> </w:t>
      </w:r>
      <w:r w:rsidRPr="004A0C43">
        <w:rPr>
          <w:rFonts w:ascii="Times New Roman" w:hAnsi="Times New Roman"/>
          <w:color w:val="000000"/>
          <w:sz w:val="24"/>
          <w:szCs w:val="24"/>
        </w:rPr>
        <w:t>in good condition (e.g., not cracked or chipped).</w:t>
      </w:r>
    </w:p>
    <w:p w14:paraId="0FC9F74C" w14:textId="3780BACE"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Appropriate equipment and supplies to evaluate the safe operation of the dish machine and the washing of pots and pans (e.g., maximum registering thermometer, appropriate chemical test strips, and paper thermometers).</w:t>
      </w:r>
    </w:p>
    <w:p w14:paraId="5220D7DB" w14:textId="10E91890"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How does the facility identify problems with time and temperature control of PHF/TCS foods and what are the processes to address those problems.</w:t>
      </w:r>
    </w:p>
    <w:p w14:paraId="5105BDB5" w14:textId="19770A29"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Whether the facility has, and follows, a cleaning schedule for the kitchen and food service equipment.</w:t>
      </w:r>
    </w:p>
    <w:p w14:paraId="644B97BA" w14:textId="4BDD52BA" w:rsidR="00B80996" w:rsidRPr="004A0C43" w:rsidRDefault="00B80996" w:rsidP="004A0C43">
      <w:pPr>
        <w:pStyle w:val="ListParagraph"/>
        <w:numPr>
          <w:ilvl w:val="0"/>
          <w:numId w:val="38"/>
        </w:numPr>
        <w:rPr>
          <w:rFonts w:ascii="Times New Roman" w:hAnsi="Times New Roman"/>
          <w:color w:val="000000"/>
          <w:sz w:val="24"/>
          <w:szCs w:val="24"/>
        </w:rPr>
      </w:pPr>
      <w:r w:rsidRPr="004A0C43">
        <w:rPr>
          <w:rFonts w:ascii="Times New Roman" w:hAnsi="Times New Roman"/>
          <w:color w:val="000000"/>
          <w:sz w:val="24"/>
          <w:szCs w:val="24"/>
        </w:rPr>
        <w:t xml:space="preserve">If there is a problem with equipment, how staff </w:t>
      </w:r>
      <w:proofErr w:type="gramStart"/>
      <w:r w:rsidRPr="004A0C43">
        <w:rPr>
          <w:rFonts w:ascii="Times New Roman" w:hAnsi="Times New Roman"/>
          <w:color w:val="000000"/>
          <w:sz w:val="24"/>
          <w:szCs w:val="24"/>
        </w:rPr>
        <w:t>informs</w:t>
      </w:r>
      <w:proofErr w:type="gramEnd"/>
      <w:r w:rsidRPr="004A0C43">
        <w:rPr>
          <w:rFonts w:ascii="Times New Roman" w:hAnsi="Times New Roman"/>
          <w:color w:val="000000"/>
          <w:sz w:val="24"/>
          <w:szCs w:val="24"/>
        </w:rPr>
        <w:t xml:space="preserve"> maintenance and follows up to see if the problem is corrected.</w:t>
      </w:r>
    </w:p>
    <w:p w14:paraId="4308A5A5"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Is the food preparation equipment clean</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w:t>
      </w:r>
      <w:r w:rsidRPr="000C1D9D">
        <w:rPr>
          <w:b/>
          <w:color w:val="000000"/>
        </w:rPr>
        <w:t>F8</w:t>
      </w:r>
      <w:r>
        <w:rPr>
          <w:b/>
          <w:color w:val="000000"/>
        </w:rPr>
        <w:t>12</w:t>
      </w:r>
    </w:p>
    <w:p w14:paraId="3DC77412" w14:textId="6FB3EEA6"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Is essential kitchen equipment maintained in safe operating condition</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F908</w:t>
      </w:r>
      <w:r>
        <w:rPr>
          <w:b/>
          <w:bCs/>
          <w:shd w:val="clear" w:color="auto" w:fill="E6E6E6"/>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27BCBB2B" w14:textId="77777777" w:rsidR="00B80996" w:rsidRDefault="00B80996" w:rsidP="00EB1499">
      <w:pPr>
        <w:spacing w:before="60" w:after="60" w:line="228" w:lineRule="auto"/>
        <w:ind w:left="360" w:hanging="360"/>
        <w:rPr>
          <w:b/>
          <w:color w:val="000000"/>
        </w:rPr>
      </w:pPr>
      <w:r>
        <w:rPr>
          <w:b/>
          <w:color w:val="000000"/>
        </w:rPr>
        <w:lastRenderedPageBreak/>
        <w:t>Refuse/Pest Control</w:t>
      </w:r>
    </w:p>
    <w:p w14:paraId="0E65384A" w14:textId="7CA50C59" w:rsidR="00B80996" w:rsidRPr="00B27486" w:rsidRDefault="00B80996" w:rsidP="00B27486">
      <w:pPr>
        <w:pStyle w:val="ListParagraph"/>
        <w:numPr>
          <w:ilvl w:val="0"/>
          <w:numId w:val="39"/>
        </w:numPr>
        <w:rPr>
          <w:rFonts w:ascii="Times New Roman" w:hAnsi="Times New Roman"/>
          <w:color w:val="000000"/>
          <w:sz w:val="24"/>
          <w:szCs w:val="24"/>
        </w:rPr>
      </w:pPr>
      <w:r w:rsidRPr="00B27486">
        <w:rPr>
          <w:rFonts w:ascii="Times New Roman" w:hAnsi="Times New Roman"/>
          <w:color w:val="000000"/>
          <w:sz w:val="24"/>
          <w:szCs w:val="24"/>
        </w:rPr>
        <w:t>Is there evidence of pests in the food storage, preparation, or service areas?</w:t>
      </w:r>
    </w:p>
    <w:p w14:paraId="5C2D364A" w14:textId="136ED490" w:rsidR="00B80996" w:rsidRPr="00B27486" w:rsidRDefault="00B80996" w:rsidP="00B27486">
      <w:pPr>
        <w:pStyle w:val="ListParagraph"/>
        <w:numPr>
          <w:ilvl w:val="0"/>
          <w:numId w:val="39"/>
        </w:numPr>
        <w:rPr>
          <w:rFonts w:ascii="Times New Roman" w:hAnsi="Times New Roman"/>
          <w:color w:val="000000"/>
          <w:sz w:val="24"/>
          <w:szCs w:val="24"/>
        </w:rPr>
      </w:pPr>
      <w:r w:rsidRPr="00B27486">
        <w:rPr>
          <w:rFonts w:ascii="Times New Roman" w:hAnsi="Times New Roman"/>
          <w:color w:val="000000"/>
          <w:sz w:val="24"/>
          <w:szCs w:val="24"/>
        </w:rPr>
        <w:t>Is the facility aware of the current problem?</w:t>
      </w:r>
    </w:p>
    <w:p w14:paraId="4D8892B1" w14:textId="2243EE29" w:rsidR="00B80996" w:rsidRPr="00B27486" w:rsidRDefault="00B80996" w:rsidP="00B27486">
      <w:pPr>
        <w:pStyle w:val="ListParagraph"/>
        <w:numPr>
          <w:ilvl w:val="0"/>
          <w:numId w:val="39"/>
        </w:numPr>
        <w:rPr>
          <w:rFonts w:ascii="Times New Roman" w:hAnsi="Times New Roman"/>
          <w:color w:val="000000"/>
          <w:sz w:val="24"/>
          <w:szCs w:val="24"/>
        </w:rPr>
      </w:pPr>
      <w:r w:rsidRPr="00B27486">
        <w:rPr>
          <w:rFonts w:ascii="Times New Roman" w:hAnsi="Times New Roman"/>
          <w:color w:val="000000"/>
          <w:sz w:val="24"/>
          <w:szCs w:val="24"/>
        </w:rPr>
        <w:t>If the facility is aware of the current problem, what steps have been taken to eradicate the problem?</w:t>
      </w:r>
    </w:p>
    <w:p w14:paraId="0B707A07" w14:textId="0EE9DCCC" w:rsidR="00B80996" w:rsidRPr="00B27486" w:rsidRDefault="00B80996" w:rsidP="00B27486">
      <w:pPr>
        <w:pStyle w:val="ListParagraph"/>
        <w:numPr>
          <w:ilvl w:val="0"/>
          <w:numId w:val="39"/>
        </w:numPr>
        <w:rPr>
          <w:rFonts w:ascii="Times New Roman" w:hAnsi="Times New Roman"/>
          <w:color w:val="000000"/>
          <w:sz w:val="24"/>
          <w:szCs w:val="24"/>
        </w:rPr>
      </w:pPr>
      <w:proofErr w:type="gramStart"/>
      <w:r w:rsidRPr="00B27486">
        <w:rPr>
          <w:rFonts w:ascii="Times New Roman" w:hAnsi="Times New Roman"/>
          <w:color w:val="000000"/>
          <w:sz w:val="24"/>
          <w:szCs w:val="24"/>
        </w:rPr>
        <w:t>Is</w:t>
      </w:r>
      <w:proofErr w:type="gramEnd"/>
      <w:r w:rsidRPr="00B27486">
        <w:rPr>
          <w:rFonts w:ascii="Times New Roman" w:hAnsi="Times New Roman"/>
          <w:color w:val="000000"/>
          <w:sz w:val="24"/>
          <w:szCs w:val="24"/>
        </w:rPr>
        <w:t xml:space="preserve"> garbage and refuse disposed of properly?</w:t>
      </w:r>
    </w:p>
    <w:p w14:paraId="75061D54" w14:textId="4917CF7F" w:rsidR="00B80996" w:rsidRPr="00B27486" w:rsidRDefault="00B80996" w:rsidP="00B27486">
      <w:pPr>
        <w:pStyle w:val="ListParagraph"/>
        <w:numPr>
          <w:ilvl w:val="0"/>
          <w:numId w:val="39"/>
        </w:numPr>
        <w:rPr>
          <w:rFonts w:ascii="Times New Roman" w:hAnsi="Times New Roman"/>
          <w:color w:val="000000"/>
          <w:sz w:val="24"/>
          <w:szCs w:val="24"/>
        </w:rPr>
      </w:pPr>
      <w:r w:rsidRPr="00B27486">
        <w:rPr>
          <w:rFonts w:ascii="Times New Roman" w:hAnsi="Times New Roman"/>
          <w:color w:val="000000"/>
          <w:sz w:val="24"/>
          <w:szCs w:val="24"/>
        </w:rPr>
        <w:t xml:space="preserve">Is there documentation </w:t>
      </w:r>
      <w:proofErr w:type="gramStart"/>
      <w:r w:rsidRPr="00B27486">
        <w:rPr>
          <w:rFonts w:ascii="Times New Roman" w:hAnsi="Times New Roman"/>
          <w:color w:val="000000"/>
          <w:sz w:val="24"/>
          <w:szCs w:val="24"/>
        </w:rPr>
        <w:t>of</w:t>
      </w:r>
      <w:proofErr w:type="gramEnd"/>
      <w:r w:rsidRPr="00B27486">
        <w:rPr>
          <w:rFonts w:ascii="Times New Roman" w:hAnsi="Times New Roman"/>
          <w:color w:val="000000"/>
          <w:sz w:val="24"/>
          <w:szCs w:val="24"/>
        </w:rPr>
        <w:t xml:space="preserve"> pest control services that have been provided?</w:t>
      </w:r>
    </w:p>
    <w:p w14:paraId="06A027F7" w14:textId="2C71FE88" w:rsidR="00B80996" w:rsidRPr="00B27486" w:rsidRDefault="00B80996" w:rsidP="00B27486">
      <w:pPr>
        <w:pStyle w:val="ListParagraph"/>
        <w:numPr>
          <w:ilvl w:val="0"/>
          <w:numId w:val="39"/>
        </w:numPr>
        <w:spacing w:after="240"/>
        <w:rPr>
          <w:rFonts w:ascii="Times New Roman" w:hAnsi="Times New Roman"/>
          <w:color w:val="000000"/>
          <w:sz w:val="24"/>
          <w:szCs w:val="24"/>
        </w:rPr>
      </w:pPr>
      <w:r w:rsidRPr="00B27486">
        <w:rPr>
          <w:rFonts w:ascii="Times New Roman" w:hAnsi="Times New Roman"/>
          <w:color w:val="000000"/>
          <w:sz w:val="24"/>
          <w:szCs w:val="24"/>
        </w:rPr>
        <w:t>Notify team of observations and review other areas of the environment for pest concerns under the Environment task.</w:t>
      </w:r>
    </w:p>
    <w:p w14:paraId="4929D95D"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proofErr w:type="gramStart"/>
      <w:r>
        <w:rPr>
          <w:b/>
          <w:color w:val="000000"/>
        </w:rPr>
        <w:t>Was</w:t>
      </w:r>
      <w:proofErr w:type="gramEnd"/>
      <w:r>
        <w:rPr>
          <w:b/>
          <w:color w:val="000000"/>
        </w:rPr>
        <w:t xml:space="preserve"> garbage and refuse disposed of properly</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F814</w:t>
      </w:r>
      <w:r>
        <w:rPr>
          <w:b/>
          <w:bCs/>
          <w:shd w:val="clear" w:color="auto" w:fill="E6E6E6"/>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6584AC2F" w14:textId="77777777" w:rsidR="00B80996" w:rsidRPr="000C1D9D"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color w:val="000000"/>
        </w:rPr>
        <w:t>Was food storage, preparation, and service areas free of visible signs of insects and/or rodents</w:t>
      </w:r>
      <w:r w:rsidRPr="000C1D9D">
        <w:rPr>
          <w:b/>
          <w:color w:val="000000"/>
        </w:rPr>
        <w:t xml:space="preserve">?    </w:t>
      </w:r>
      <w:r w:rsidRPr="000C1D9D">
        <w:rPr>
          <w:color w:val="000000"/>
        </w:rPr>
        <w:fldChar w:fldCharType="begin">
          <w:ffData>
            <w:name w:val="Check1"/>
            <w:enabled/>
            <w:calcOnExit w:val="0"/>
            <w:checkBox>
              <w:sizeAuto/>
              <w:default w:val="0"/>
            </w:checkBox>
          </w:ffData>
        </w:fldChar>
      </w:r>
      <w:r w:rsidRPr="000C1D9D">
        <w:rPr>
          <w:color w:val="000000"/>
        </w:rPr>
        <w:instrText xml:space="preserve"> FORMCHECKBOX </w:instrText>
      </w:r>
      <w:r w:rsidRPr="000C1D9D">
        <w:rPr>
          <w:color w:val="000000"/>
        </w:rPr>
      </w:r>
      <w:r w:rsidRPr="000C1D9D">
        <w:rPr>
          <w:color w:val="000000"/>
        </w:rPr>
        <w:fldChar w:fldCharType="separate"/>
      </w:r>
      <w:r w:rsidRPr="000C1D9D">
        <w:rPr>
          <w:color w:val="000000"/>
        </w:rPr>
        <w:fldChar w:fldCharType="end"/>
      </w:r>
      <w:r w:rsidRPr="000C1D9D">
        <w:rPr>
          <w:color w:val="000000"/>
        </w:rPr>
        <w:t xml:space="preserve"> Yes</w:t>
      </w:r>
      <w:r w:rsidRPr="000C1D9D">
        <w:rPr>
          <w:b/>
          <w:color w:val="000000"/>
        </w:rPr>
        <w:t xml:space="preserve">    </w:t>
      </w:r>
      <w:r w:rsidRPr="000C1D9D">
        <w:rPr>
          <w:b/>
          <w:bCs/>
          <w:color w:val="000000"/>
        </w:rPr>
        <w:fldChar w:fldCharType="begin">
          <w:ffData>
            <w:name w:val="Check2"/>
            <w:enabled/>
            <w:calcOnExit w:val="0"/>
            <w:checkBox>
              <w:sizeAuto/>
              <w:default w:val="0"/>
            </w:checkBox>
          </w:ffData>
        </w:fldChar>
      </w:r>
      <w:r w:rsidRPr="000C1D9D">
        <w:rPr>
          <w:b/>
          <w:color w:val="000000"/>
        </w:rPr>
        <w:instrText xml:space="preserve"> FORMCHECKBOX </w:instrText>
      </w:r>
      <w:r w:rsidRPr="000C1D9D">
        <w:rPr>
          <w:b/>
          <w:bCs/>
          <w:color w:val="000000"/>
        </w:rPr>
      </w:r>
      <w:r w:rsidRPr="000C1D9D">
        <w:rPr>
          <w:b/>
          <w:bCs/>
          <w:color w:val="000000"/>
        </w:rPr>
        <w:fldChar w:fldCharType="separate"/>
      </w:r>
      <w:r w:rsidRPr="000C1D9D">
        <w:rPr>
          <w:b/>
          <w:bCs/>
          <w:color w:val="000000"/>
        </w:rPr>
        <w:fldChar w:fldCharType="end"/>
      </w:r>
      <w:r>
        <w:rPr>
          <w:b/>
          <w:color w:val="000000"/>
        </w:rPr>
        <w:t xml:space="preserve"> No F925</w:t>
      </w:r>
      <w:r>
        <w:rPr>
          <w:b/>
          <w:bCs/>
          <w:shd w:val="clear" w:color="auto" w:fill="E6E6E6"/>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2DCE7A64" w14:textId="77777777" w:rsidR="00B80996" w:rsidRDefault="00B80996" w:rsidP="006B035E">
      <w:pPr>
        <w:tabs>
          <w:tab w:val="right" w:pos="9288"/>
        </w:tabs>
        <w:spacing w:before="60" w:after="60"/>
        <w:rPr>
          <w:b/>
          <w:color w:val="000000"/>
        </w:rPr>
      </w:pPr>
      <w:r>
        <w:rPr>
          <w:b/>
          <w:color w:val="000000"/>
        </w:rPr>
        <w:t>Unit Refrigerators</w:t>
      </w:r>
    </w:p>
    <w:p w14:paraId="653A16B5" w14:textId="0C100F60" w:rsidR="00B80996" w:rsidRPr="00CC40D9" w:rsidRDefault="00B80996" w:rsidP="00CC40D9">
      <w:pPr>
        <w:pStyle w:val="ListParagraph"/>
        <w:numPr>
          <w:ilvl w:val="0"/>
          <w:numId w:val="40"/>
        </w:numPr>
        <w:rPr>
          <w:rFonts w:ascii="Times New Roman" w:hAnsi="Times New Roman"/>
          <w:color w:val="000000"/>
          <w:sz w:val="24"/>
          <w:szCs w:val="24"/>
        </w:rPr>
      </w:pPr>
      <w:r w:rsidRPr="00CC40D9">
        <w:rPr>
          <w:rFonts w:ascii="Times New Roman" w:hAnsi="Times New Roman"/>
          <w:color w:val="000000"/>
          <w:sz w:val="24"/>
          <w:szCs w:val="24"/>
        </w:rPr>
        <w:t>Snack/nourishment refrigerators on the unit are maintained to prevent the potential for foodborne illness.</w:t>
      </w:r>
    </w:p>
    <w:p w14:paraId="0086096E" w14:textId="1E72211D" w:rsidR="00B80996" w:rsidRPr="00CC40D9" w:rsidRDefault="00B80996" w:rsidP="00CC40D9">
      <w:pPr>
        <w:pStyle w:val="ListParagraph"/>
        <w:numPr>
          <w:ilvl w:val="0"/>
          <w:numId w:val="40"/>
        </w:numPr>
        <w:spacing w:after="240"/>
        <w:rPr>
          <w:rFonts w:ascii="Times New Roman" w:hAnsi="Times New Roman"/>
          <w:color w:val="000000"/>
          <w:sz w:val="24"/>
          <w:szCs w:val="24"/>
        </w:rPr>
      </w:pPr>
      <w:r w:rsidRPr="00CC40D9">
        <w:rPr>
          <w:rFonts w:ascii="Times New Roman" w:hAnsi="Times New Roman"/>
          <w:color w:val="000000"/>
          <w:sz w:val="24"/>
          <w:szCs w:val="24"/>
        </w:rPr>
        <w:t xml:space="preserve">Proper snacks/nourishment refrigerators’ temperatures are </w:t>
      </w:r>
      <w:proofErr w:type="gramStart"/>
      <w:r w:rsidRPr="00CC40D9">
        <w:rPr>
          <w:rFonts w:ascii="Times New Roman" w:hAnsi="Times New Roman"/>
          <w:color w:val="000000"/>
          <w:sz w:val="24"/>
          <w:szCs w:val="24"/>
        </w:rPr>
        <w:t>maintained</w:t>
      </w:r>
      <w:proofErr w:type="gramEnd"/>
      <w:r w:rsidRPr="00CC40D9">
        <w:rPr>
          <w:rFonts w:ascii="Times New Roman" w:hAnsi="Times New Roman"/>
          <w:color w:val="000000"/>
          <w:sz w:val="24"/>
          <w:szCs w:val="24"/>
        </w:rPr>
        <w:t xml:space="preserve"> and food items are dated and labeled.</w:t>
      </w:r>
    </w:p>
    <w:p w14:paraId="3124751D" w14:textId="77777777" w:rsidR="00B80996"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bCs/>
          <w:color w:val="000000"/>
        </w:rPr>
        <w:t xml:space="preserve">Are snack/nourishment refrigerators on the unit maintained </w:t>
      </w:r>
      <w:proofErr w:type="gramStart"/>
      <w:r>
        <w:rPr>
          <w:b/>
          <w:bCs/>
          <w:color w:val="000000"/>
        </w:rPr>
        <w:t>with</w:t>
      </w:r>
      <w:proofErr w:type="gramEnd"/>
      <w:r>
        <w:rPr>
          <w:b/>
          <w:bCs/>
          <w:color w:val="000000"/>
        </w:rPr>
        <w:t xml:space="preserve"> the proper temperature and food items are dated and labeled </w:t>
      </w:r>
      <w:proofErr w:type="gramStart"/>
      <w:r>
        <w:rPr>
          <w:b/>
          <w:bCs/>
          <w:color w:val="000000"/>
        </w:rPr>
        <w:t>so as to</w:t>
      </w:r>
      <w:proofErr w:type="gramEnd"/>
      <w:r>
        <w:rPr>
          <w:b/>
          <w:bCs/>
          <w:color w:val="000000"/>
        </w:rPr>
        <w:t xml:space="preserve"> prevent the potential for foodborne illness?</w:t>
      </w:r>
      <w:r>
        <w:rPr>
          <w:b/>
          <w:color w:val="000000"/>
        </w:rPr>
        <w:t xml:space="preserve">    </w:t>
      </w:r>
      <w:r w:rsidRPr="007C24D4">
        <w:rPr>
          <w:color w:val="000000"/>
        </w:rPr>
        <w:fldChar w:fldCharType="begin">
          <w:ffData>
            <w:name w:val="Check18"/>
            <w:enabled/>
            <w:calcOnExit w:val="0"/>
            <w:checkBox>
              <w:sizeAuto/>
              <w:default w:val="0"/>
            </w:checkBox>
          </w:ffData>
        </w:fldChar>
      </w:r>
      <w:r w:rsidRPr="007C24D4">
        <w:rPr>
          <w:color w:val="000000"/>
        </w:rPr>
        <w:instrText xml:space="preserve"> FORMCHECKBOX </w:instrText>
      </w:r>
      <w:r w:rsidRPr="007C24D4">
        <w:rPr>
          <w:color w:val="000000"/>
        </w:rPr>
      </w:r>
      <w:r w:rsidRPr="007C24D4">
        <w:rPr>
          <w:color w:val="000000"/>
        </w:rPr>
        <w:fldChar w:fldCharType="separate"/>
      </w:r>
      <w:r w:rsidRPr="007C24D4">
        <w:rPr>
          <w:color w:val="000000"/>
        </w:rPr>
        <w:fldChar w:fldCharType="end"/>
      </w:r>
      <w:r w:rsidRPr="007C24D4">
        <w:rPr>
          <w:color w:val="000000"/>
        </w:rPr>
        <w:t xml:space="preserve"> Yes</w:t>
      </w:r>
      <w:r w:rsidRPr="007C24D4">
        <w:rPr>
          <w:b/>
          <w:color w:val="000000"/>
        </w:rPr>
        <w:t xml:space="preserve">    </w:t>
      </w:r>
      <w:r w:rsidRPr="007C24D4">
        <w:rPr>
          <w:b/>
          <w:color w:val="000000"/>
        </w:rPr>
        <w:fldChar w:fldCharType="begin">
          <w:ffData>
            <w:name w:val="Check19"/>
            <w:enabled/>
            <w:calcOnExit w:val="0"/>
            <w:checkBox>
              <w:sizeAuto/>
              <w:default w:val="0"/>
            </w:checkBox>
          </w:ffData>
        </w:fldChar>
      </w:r>
      <w:r w:rsidRPr="007C24D4">
        <w:rPr>
          <w:b/>
          <w:color w:val="000000"/>
        </w:rPr>
        <w:instrText xml:space="preserve"> FORMCHECKBOX </w:instrText>
      </w:r>
      <w:r w:rsidRPr="007C24D4">
        <w:rPr>
          <w:b/>
          <w:color w:val="000000"/>
        </w:rPr>
      </w:r>
      <w:r w:rsidRPr="007C24D4">
        <w:rPr>
          <w:b/>
          <w:color w:val="000000"/>
        </w:rPr>
        <w:fldChar w:fldCharType="separate"/>
      </w:r>
      <w:r w:rsidRPr="007C24D4">
        <w:rPr>
          <w:b/>
          <w:color w:val="000000"/>
        </w:rPr>
        <w:fldChar w:fldCharType="end"/>
      </w:r>
      <w:r>
        <w:rPr>
          <w:b/>
          <w:color w:val="000000"/>
        </w:rPr>
        <w:t xml:space="preserve"> No </w:t>
      </w:r>
      <w:r w:rsidRPr="009B00FA">
        <w:rPr>
          <w:b/>
        </w:rPr>
        <w:t>F812</w:t>
      </w:r>
      <w:r>
        <w:rPr>
          <w:b/>
          <w:bCs/>
          <w:shd w:val="clear" w:color="auto" w:fill="E6E6E6"/>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5EAD9D32" w14:textId="77777777" w:rsidR="00B80996" w:rsidRDefault="00B80996" w:rsidP="009B00FA">
      <w:pPr>
        <w:spacing w:before="60" w:after="60" w:line="228" w:lineRule="auto"/>
        <w:rPr>
          <w:b/>
          <w:color w:val="000000"/>
        </w:rPr>
      </w:pPr>
      <w:r w:rsidRPr="009B00FA">
        <w:rPr>
          <w:b/>
          <w:color w:val="000000"/>
        </w:rPr>
        <w:t>Menus</w:t>
      </w:r>
    </w:p>
    <w:p w14:paraId="45746D54" w14:textId="2DD1FE76" w:rsidR="00B80996" w:rsidRPr="003F292C" w:rsidRDefault="00B80996" w:rsidP="003F292C">
      <w:pPr>
        <w:pStyle w:val="ListParagraph"/>
        <w:numPr>
          <w:ilvl w:val="0"/>
          <w:numId w:val="41"/>
        </w:numPr>
        <w:rPr>
          <w:rFonts w:ascii="Times New Roman" w:hAnsi="Times New Roman"/>
          <w:color w:val="000000"/>
          <w:sz w:val="24"/>
          <w:szCs w:val="24"/>
        </w:rPr>
      </w:pPr>
      <w:r w:rsidRPr="003F292C">
        <w:rPr>
          <w:rFonts w:ascii="Times New Roman" w:hAnsi="Times New Roman"/>
          <w:color w:val="000000"/>
          <w:sz w:val="24"/>
          <w:szCs w:val="24"/>
        </w:rPr>
        <w:t>Ensure staff are following the menus.</w:t>
      </w:r>
    </w:p>
    <w:p w14:paraId="1E930FBA" w14:textId="0148EDC4" w:rsidR="00B80996" w:rsidRPr="003F292C" w:rsidRDefault="00B80996" w:rsidP="003F292C">
      <w:pPr>
        <w:pStyle w:val="ListParagraph"/>
        <w:numPr>
          <w:ilvl w:val="0"/>
          <w:numId w:val="41"/>
        </w:numPr>
        <w:spacing w:after="240"/>
        <w:rPr>
          <w:rFonts w:ascii="Times New Roman" w:hAnsi="Times New Roman"/>
          <w:color w:val="000000"/>
          <w:sz w:val="24"/>
          <w:szCs w:val="24"/>
        </w:rPr>
      </w:pPr>
      <w:r w:rsidRPr="003F292C">
        <w:rPr>
          <w:rFonts w:ascii="Times New Roman" w:hAnsi="Times New Roman"/>
          <w:color w:val="000000"/>
          <w:sz w:val="24"/>
          <w:szCs w:val="24"/>
        </w:rPr>
        <w:t>Menus meet the nutritional needs of the residents.</w:t>
      </w:r>
    </w:p>
    <w:p w14:paraId="0ACF0EBE" w14:textId="77777777" w:rsidR="00B80996" w:rsidRDefault="00B80996" w:rsidP="00FC5643">
      <w:pPr>
        <w:numPr>
          <w:ilvl w:val="0"/>
          <w:numId w:val="29"/>
        </w:numPr>
        <w:shd w:val="clear" w:color="auto" w:fill="F2F2F2" w:themeFill="background1" w:themeFillShade="F2"/>
        <w:tabs>
          <w:tab w:val="right" w:pos="8640"/>
        </w:tabs>
        <w:spacing w:before="60" w:after="240" w:line="280" w:lineRule="atLeast"/>
        <w:ind w:right="101"/>
        <w:rPr>
          <w:b/>
          <w:color w:val="000000"/>
        </w:rPr>
      </w:pPr>
      <w:r>
        <w:rPr>
          <w:b/>
          <w:bCs/>
          <w:color w:val="000000"/>
        </w:rPr>
        <w:t xml:space="preserve">Does the facility follow the menus and does the menu meet the nutritional needs of the residents?    </w:t>
      </w:r>
      <w:r w:rsidRPr="007C24D4">
        <w:rPr>
          <w:color w:val="000000"/>
        </w:rPr>
        <w:fldChar w:fldCharType="begin">
          <w:ffData>
            <w:name w:val="Check18"/>
            <w:enabled/>
            <w:calcOnExit w:val="0"/>
            <w:checkBox>
              <w:sizeAuto/>
              <w:default w:val="0"/>
            </w:checkBox>
          </w:ffData>
        </w:fldChar>
      </w:r>
      <w:r w:rsidRPr="007C24D4">
        <w:rPr>
          <w:color w:val="000000"/>
        </w:rPr>
        <w:instrText xml:space="preserve"> FORMCHECKBOX </w:instrText>
      </w:r>
      <w:r w:rsidRPr="007C24D4">
        <w:rPr>
          <w:color w:val="000000"/>
        </w:rPr>
      </w:r>
      <w:r w:rsidRPr="007C24D4">
        <w:rPr>
          <w:color w:val="000000"/>
        </w:rPr>
        <w:fldChar w:fldCharType="separate"/>
      </w:r>
      <w:r w:rsidRPr="007C24D4">
        <w:rPr>
          <w:color w:val="000000"/>
        </w:rPr>
        <w:fldChar w:fldCharType="end"/>
      </w:r>
      <w:r w:rsidRPr="007C24D4">
        <w:rPr>
          <w:color w:val="000000"/>
        </w:rPr>
        <w:t xml:space="preserve"> Yes</w:t>
      </w:r>
      <w:r w:rsidRPr="007C24D4">
        <w:rPr>
          <w:b/>
          <w:color w:val="000000"/>
        </w:rPr>
        <w:t xml:space="preserve">    </w:t>
      </w:r>
      <w:r w:rsidRPr="007C24D4">
        <w:rPr>
          <w:b/>
          <w:color w:val="000000"/>
        </w:rPr>
        <w:fldChar w:fldCharType="begin">
          <w:ffData>
            <w:name w:val="Check19"/>
            <w:enabled/>
            <w:calcOnExit w:val="0"/>
            <w:checkBox>
              <w:sizeAuto/>
              <w:default w:val="0"/>
            </w:checkBox>
          </w:ffData>
        </w:fldChar>
      </w:r>
      <w:r w:rsidRPr="007C24D4">
        <w:rPr>
          <w:b/>
          <w:color w:val="000000"/>
        </w:rPr>
        <w:instrText xml:space="preserve"> FORMCHECKBOX </w:instrText>
      </w:r>
      <w:r w:rsidRPr="007C24D4">
        <w:rPr>
          <w:b/>
          <w:color w:val="000000"/>
        </w:rPr>
      </w:r>
      <w:r w:rsidRPr="007C24D4">
        <w:rPr>
          <w:b/>
          <w:color w:val="000000"/>
        </w:rPr>
        <w:fldChar w:fldCharType="separate"/>
      </w:r>
      <w:r w:rsidRPr="007C24D4">
        <w:rPr>
          <w:b/>
          <w:color w:val="000000"/>
        </w:rPr>
        <w:fldChar w:fldCharType="end"/>
      </w:r>
      <w:r>
        <w:rPr>
          <w:b/>
          <w:color w:val="000000"/>
        </w:rPr>
        <w:t xml:space="preserve"> No </w:t>
      </w:r>
      <w:r w:rsidRPr="005A0EB5">
        <w:rPr>
          <w:b/>
        </w:rPr>
        <w:t>F</w:t>
      </w:r>
      <w:r>
        <w:rPr>
          <w:b/>
        </w:rPr>
        <w:t>803</w:t>
      </w:r>
      <w:r>
        <w:rPr>
          <w:b/>
          <w:bCs/>
          <w:shd w:val="clear" w:color="auto" w:fill="E6E6E6"/>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44753D08" w14:textId="77777777" w:rsidR="00B80996" w:rsidRDefault="00B80996" w:rsidP="00FC7CF6">
      <w:pPr>
        <w:spacing w:before="60" w:after="60"/>
        <w:rPr>
          <w:b/>
          <w:color w:val="000000"/>
          <w:szCs w:val="22"/>
          <w:shd w:val="clear" w:color="auto" w:fill="FFFFFF"/>
        </w:rPr>
      </w:pPr>
      <w:r w:rsidRPr="00D20253">
        <w:rPr>
          <w:b/>
          <w:color w:val="000000"/>
          <w:szCs w:val="22"/>
          <w:shd w:val="clear" w:color="auto" w:fill="FFFFFF"/>
        </w:rPr>
        <w:t>Dietary Staff</w:t>
      </w:r>
    </w:p>
    <w:p w14:paraId="60B3239C" w14:textId="4B86B6C8" w:rsidR="00B80996" w:rsidRPr="001C1979" w:rsidRDefault="00B80996" w:rsidP="001C1979">
      <w:pPr>
        <w:pStyle w:val="ListParagraph"/>
        <w:numPr>
          <w:ilvl w:val="0"/>
          <w:numId w:val="42"/>
        </w:numPr>
        <w:spacing w:before="60" w:after="60"/>
        <w:rPr>
          <w:rFonts w:ascii="Times New Roman" w:hAnsi="Times New Roman"/>
          <w:bCs/>
          <w:color w:val="000000"/>
          <w:sz w:val="24"/>
          <w:szCs w:val="24"/>
          <w:shd w:val="clear" w:color="auto" w:fill="FFFFFF"/>
        </w:rPr>
      </w:pPr>
      <w:r w:rsidRPr="001C1979">
        <w:rPr>
          <w:rFonts w:ascii="Times New Roman" w:hAnsi="Times New Roman"/>
          <w:color w:val="000000"/>
          <w:sz w:val="24"/>
          <w:szCs w:val="24"/>
        </w:rPr>
        <w:t>Interview</w:t>
      </w:r>
      <w:r w:rsidRPr="001C1979">
        <w:rPr>
          <w:rFonts w:ascii="Times New Roman" w:hAnsi="Times New Roman"/>
          <w:bCs/>
          <w:color w:val="000000"/>
          <w:sz w:val="24"/>
          <w:szCs w:val="24"/>
          <w:shd w:val="clear" w:color="auto" w:fill="FFFFFF"/>
        </w:rPr>
        <w:t xml:space="preserve"> dietary staff members to ensure the facility has a full-time qualified dietitian or other</w:t>
      </w:r>
      <w:r w:rsidRPr="001C1979">
        <w:rPr>
          <w:rFonts w:ascii="Times New Roman" w:hAnsi="Times New Roman"/>
          <w:color w:val="000000"/>
          <w:sz w:val="24"/>
          <w:szCs w:val="24"/>
          <w:shd w:val="clear" w:color="auto" w:fill="FFFFFF"/>
        </w:rPr>
        <w:t xml:space="preserve"> </w:t>
      </w:r>
      <w:r w:rsidRPr="001C1979">
        <w:rPr>
          <w:rFonts w:ascii="Times New Roman" w:hAnsi="Times New Roman"/>
          <w:bCs/>
          <w:color w:val="000000"/>
          <w:sz w:val="24"/>
          <w:szCs w:val="24"/>
          <w:shd w:val="clear" w:color="auto" w:fill="FFFFFF"/>
        </w:rPr>
        <w:t xml:space="preserve">clinically qualified </w:t>
      </w:r>
      <w:r w:rsidRPr="001C1979">
        <w:rPr>
          <w:rFonts w:ascii="Times New Roman" w:hAnsi="Times New Roman"/>
          <w:color w:val="000000"/>
          <w:sz w:val="24"/>
          <w:szCs w:val="24"/>
          <w:shd w:val="clear" w:color="auto" w:fill="FFFFFF"/>
        </w:rPr>
        <w:t>professional either full-time, part-time, or on a consultant basis (refer to the regulation for qualification details).</w:t>
      </w:r>
    </w:p>
    <w:p w14:paraId="536A115B" w14:textId="0A1EF25F" w:rsidR="00B80996" w:rsidRPr="001C1979" w:rsidRDefault="00B80996" w:rsidP="001C1979">
      <w:pPr>
        <w:pStyle w:val="ListParagraph"/>
        <w:numPr>
          <w:ilvl w:val="0"/>
          <w:numId w:val="42"/>
        </w:numPr>
        <w:spacing w:before="60" w:after="60"/>
        <w:rPr>
          <w:rFonts w:ascii="Times New Roman" w:hAnsi="Times New Roman"/>
          <w:bCs/>
          <w:color w:val="000000"/>
          <w:sz w:val="24"/>
          <w:szCs w:val="24"/>
          <w:shd w:val="clear" w:color="auto" w:fill="FFFFFF"/>
        </w:rPr>
      </w:pPr>
      <w:r w:rsidRPr="001C1979">
        <w:rPr>
          <w:rFonts w:ascii="Times New Roman" w:hAnsi="Times New Roman"/>
          <w:color w:val="000000"/>
          <w:sz w:val="24"/>
          <w:szCs w:val="24"/>
          <w:shd w:val="clear" w:color="auto" w:fill="FFFFFF"/>
        </w:rPr>
        <w:t xml:space="preserve">If a </w:t>
      </w:r>
      <w:r w:rsidRPr="001C1979">
        <w:rPr>
          <w:rFonts w:ascii="Times New Roman" w:hAnsi="Times New Roman"/>
          <w:color w:val="000000"/>
          <w:sz w:val="24"/>
          <w:szCs w:val="24"/>
        </w:rPr>
        <w:t>qualified</w:t>
      </w:r>
      <w:r w:rsidRPr="001C1979">
        <w:rPr>
          <w:rFonts w:ascii="Times New Roman" w:hAnsi="Times New Roman"/>
          <w:color w:val="000000"/>
          <w:sz w:val="24"/>
          <w:szCs w:val="24"/>
          <w:shd w:val="clear" w:color="auto" w:fill="FFFFFF"/>
        </w:rPr>
        <w:t xml:space="preserve"> dietitian or other clinically qualified nutrition professional is not employed full-time, interview staff to ensure the person designated as the director of food and nutrition services is qualified (</w:t>
      </w:r>
      <w:proofErr w:type="gramStart"/>
      <w:r w:rsidRPr="001C1979">
        <w:rPr>
          <w:rFonts w:ascii="Times New Roman" w:hAnsi="Times New Roman"/>
          <w:color w:val="000000"/>
          <w:sz w:val="24"/>
          <w:szCs w:val="24"/>
          <w:shd w:val="clear" w:color="auto" w:fill="FFFFFF"/>
        </w:rPr>
        <w:t>refer</w:t>
      </w:r>
      <w:proofErr w:type="gramEnd"/>
      <w:r w:rsidRPr="001C1979">
        <w:rPr>
          <w:rFonts w:ascii="Times New Roman" w:hAnsi="Times New Roman"/>
          <w:color w:val="000000"/>
          <w:sz w:val="24"/>
          <w:szCs w:val="24"/>
          <w:shd w:val="clear" w:color="auto" w:fill="FFFFFF"/>
        </w:rPr>
        <w:t xml:space="preserve"> to the regulation for qualification details).</w:t>
      </w:r>
    </w:p>
    <w:p w14:paraId="2728A94D" w14:textId="6044E693" w:rsidR="00B80996" w:rsidRPr="001C1979" w:rsidRDefault="00B80996" w:rsidP="001C1979">
      <w:pPr>
        <w:pStyle w:val="ListParagraph"/>
        <w:numPr>
          <w:ilvl w:val="0"/>
          <w:numId w:val="42"/>
        </w:numPr>
        <w:spacing w:before="60" w:after="240"/>
        <w:rPr>
          <w:rFonts w:ascii="Times New Roman" w:hAnsi="Times New Roman"/>
          <w:bCs/>
          <w:color w:val="000000"/>
          <w:sz w:val="24"/>
          <w:szCs w:val="24"/>
          <w:shd w:val="clear" w:color="auto" w:fill="FFFFFF"/>
        </w:rPr>
      </w:pPr>
      <w:r w:rsidRPr="001C1979">
        <w:rPr>
          <w:rFonts w:ascii="Times New Roman" w:hAnsi="Times New Roman"/>
          <w:color w:val="000000"/>
          <w:sz w:val="24"/>
          <w:szCs w:val="24"/>
        </w:rPr>
        <w:t>Interview</w:t>
      </w:r>
      <w:r w:rsidRPr="001C1979">
        <w:rPr>
          <w:rFonts w:ascii="Times New Roman" w:hAnsi="Times New Roman"/>
          <w:bCs/>
          <w:color w:val="000000"/>
          <w:sz w:val="24"/>
          <w:szCs w:val="24"/>
          <w:shd w:val="clear" w:color="auto" w:fill="FFFFFF"/>
        </w:rPr>
        <w:t xml:space="preserve"> staff to ensure they have appropriate competencies and skill set to carry out functions of the food and nutrition services, </w:t>
      </w:r>
      <w:proofErr w:type="gramStart"/>
      <w:r w:rsidRPr="001C1979">
        <w:rPr>
          <w:rFonts w:ascii="Times New Roman" w:hAnsi="Times New Roman"/>
          <w:bCs/>
          <w:color w:val="000000"/>
          <w:sz w:val="24"/>
          <w:szCs w:val="24"/>
          <w:shd w:val="clear" w:color="auto" w:fill="FFFFFF"/>
        </w:rPr>
        <w:t>taking into account</w:t>
      </w:r>
      <w:proofErr w:type="gramEnd"/>
      <w:r w:rsidRPr="001C1979">
        <w:rPr>
          <w:rFonts w:ascii="Times New Roman" w:hAnsi="Times New Roman"/>
          <w:bCs/>
          <w:color w:val="000000"/>
          <w:sz w:val="24"/>
          <w:szCs w:val="24"/>
          <w:shd w:val="clear" w:color="auto" w:fill="FFFFFF"/>
        </w:rPr>
        <w:t xml:space="preserve"> resident assessments, care plans, number, acuity, and diagnoses of the facility’s population in accordance with the facility assessment.</w:t>
      </w:r>
    </w:p>
    <w:p w14:paraId="5DF3AF42" w14:textId="77777777" w:rsidR="00B80996" w:rsidRPr="00FC5643" w:rsidRDefault="00B80996" w:rsidP="00FC5643">
      <w:pPr>
        <w:numPr>
          <w:ilvl w:val="0"/>
          <w:numId w:val="29"/>
        </w:numPr>
        <w:shd w:val="clear" w:color="auto" w:fill="F2F2F2" w:themeFill="background1" w:themeFillShade="F2"/>
        <w:tabs>
          <w:tab w:val="right" w:pos="8640"/>
        </w:tabs>
        <w:spacing w:before="60" w:after="240" w:line="280" w:lineRule="atLeast"/>
        <w:ind w:right="101"/>
        <w:rPr>
          <w:color w:val="000000"/>
        </w:rPr>
      </w:pPr>
      <w:r w:rsidRPr="00FC5643">
        <w:rPr>
          <w:b/>
          <w:bCs/>
          <w:color w:val="000000"/>
        </w:rPr>
        <w:t>Does the facility have a qualified dietitian, other clinically qualified nutrition professional, and/or director of food and nutrition services who met the required qualifications in the timeframe allowed?</w:t>
      </w:r>
      <w:r w:rsidRPr="00FC5643">
        <w:rPr>
          <w:color w:val="000000"/>
        </w:rPr>
        <w:t xml:space="preserve">    </w:t>
      </w:r>
      <w:r w:rsidRPr="00FC5643">
        <w:rPr>
          <w:color w:val="000000"/>
        </w:rPr>
        <w:fldChar w:fldCharType="begin">
          <w:ffData>
            <w:name w:val="Check11"/>
            <w:enabled/>
            <w:calcOnExit w:val="0"/>
            <w:checkBox>
              <w:sizeAuto/>
              <w:default w:val="0"/>
            </w:checkBox>
          </w:ffData>
        </w:fldChar>
      </w:r>
      <w:r w:rsidRPr="00FC5643">
        <w:rPr>
          <w:color w:val="000000"/>
        </w:rPr>
        <w:instrText xml:space="preserve"> FORMCHECKBOX </w:instrText>
      </w:r>
      <w:r w:rsidRPr="00FC5643">
        <w:rPr>
          <w:color w:val="000000"/>
        </w:rPr>
      </w:r>
      <w:r w:rsidRPr="00FC5643">
        <w:rPr>
          <w:color w:val="000000"/>
        </w:rPr>
        <w:fldChar w:fldCharType="separate"/>
      </w:r>
      <w:r w:rsidRPr="00FC5643">
        <w:rPr>
          <w:color w:val="000000"/>
        </w:rPr>
        <w:fldChar w:fldCharType="end"/>
      </w:r>
      <w:r w:rsidRPr="00FC5643">
        <w:rPr>
          <w:color w:val="000000"/>
        </w:rPr>
        <w:t xml:space="preserve"> Yes    </w:t>
      </w:r>
      <w:r w:rsidRPr="00FC5643">
        <w:rPr>
          <w:color w:val="000000"/>
        </w:rPr>
        <w:fldChar w:fldCharType="begin">
          <w:ffData>
            <w:name w:val="Check12"/>
            <w:enabled/>
            <w:calcOnExit w:val="0"/>
            <w:checkBox>
              <w:sizeAuto/>
              <w:default w:val="0"/>
            </w:checkBox>
          </w:ffData>
        </w:fldChar>
      </w:r>
      <w:r w:rsidRPr="00FC5643">
        <w:rPr>
          <w:color w:val="000000"/>
        </w:rPr>
        <w:instrText xml:space="preserve"> FORMCHECKBOX </w:instrText>
      </w:r>
      <w:r w:rsidRPr="00FC5643">
        <w:rPr>
          <w:color w:val="000000"/>
        </w:rPr>
      </w:r>
      <w:r w:rsidRPr="00FC5643">
        <w:rPr>
          <w:color w:val="000000"/>
        </w:rPr>
        <w:fldChar w:fldCharType="separate"/>
      </w:r>
      <w:r w:rsidRPr="00FC5643">
        <w:rPr>
          <w:color w:val="000000"/>
        </w:rPr>
        <w:fldChar w:fldCharType="end"/>
      </w:r>
      <w:r w:rsidRPr="00FC5643">
        <w:rPr>
          <w:color w:val="000000"/>
        </w:rPr>
        <w:t xml:space="preserve"> </w:t>
      </w:r>
      <w:proofErr w:type="gramStart"/>
      <w:r w:rsidRPr="00FC5643">
        <w:rPr>
          <w:b/>
          <w:bCs/>
          <w:color w:val="000000"/>
        </w:rPr>
        <w:t>No  F</w:t>
      </w:r>
      <w:proofErr w:type="gramEnd"/>
      <w:r w:rsidRPr="00FC5643">
        <w:rPr>
          <w:b/>
          <w:bCs/>
          <w:color w:val="000000"/>
        </w:rPr>
        <w:t>801</w:t>
      </w:r>
      <w:r w:rsidRPr="00FC5643">
        <w:rPr>
          <w:color w:val="000000"/>
        </w:rPr>
        <w:t xml:space="preserve">    </w:t>
      </w:r>
      <w:r w:rsidRPr="00FC5643">
        <w:rPr>
          <w:color w:val="000000"/>
        </w:rPr>
        <w:fldChar w:fldCharType="begin">
          <w:ffData>
            <w:name w:val="Check1"/>
            <w:enabled/>
            <w:calcOnExit w:val="0"/>
            <w:checkBox>
              <w:sizeAuto/>
              <w:default w:val="0"/>
            </w:checkBox>
          </w:ffData>
        </w:fldChar>
      </w:r>
      <w:r w:rsidRPr="00FC5643">
        <w:rPr>
          <w:color w:val="000000"/>
        </w:rPr>
        <w:instrText xml:space="preserve"> FORMCHECKBOX </w:instrText>
      </w:r>
      <w:r w:rsidRPr="00FC5643">
        <w:rPr>
          <w:color w:val="000000"/>
        </w:rPr>
      </w:r>
      <w:r w:rsidRPr="00FC5643">
        <w:rPr>
          <w:color w:val="000000"/>
        </w:rPr>
        <w:fldChar w:fldCharType="separate"/>
      </w:r>
      <w:r w:rsidRPr="00FC5643">
        <w:rPr>
          <w:color w:val="000000"/>
        </w:rPr>
        <w:fldChar w:fldCharType="end"/>
      </w:r>
      <w:r w:rsidRPr="00FC5643">
        <w:rPr>
          <w:color w:val="000000"/>
        </w:rPr>
        <w:t xml:space="preserve"> N/A, RBS</w:t>
      </w:r>
    </w:p>
    <w:p w14:paraId="68977155" w14:textId="77777777" w:rsidR="00B80996" w:rsidRPr="000C1D9D" w:rsidRDefault="00B80996" w:rsidP="00FC5643">
      <w:pPr>
        <w:numPr>
          <w:ilvl w:val="0"/>
          <w:numId w:val="29"/>
        </w:numPr>
        <w:shd w:val="clear" w:color="auto" w:fill="F2F2F2" w:themeFill="background1" w:themeFillShade="F2"/>
        <w:tabs>
          <w:tab w:val="clear" w:pos="360"/>
        </w:tabs>
        <w:spacing w:before="60" w:after="60" w:line="280" w:lineRule="atLeast"/>
        <w:ind w:left="113" w:right="101"/>
        <w:rPr>
          <w:b/>
        </w:rPr>
      </w:pPr>
      <w:r w:rsidRPr="00FC5643">
        <w:rPr>
          <w:b/>
          <w:bCs/>
          <w:color w:val="000000"/>
        </w:rPr>
        <w:lastRenderedPageBreak/>
        <w:t xml:space="preserve">Does the facility have </w:t>
      </w:r>
      <w:proofErr w:type="gramStart"/>
      <w:r w:rsidRPr="00FC5643">
        <w:rPr>
          <w:b/>
          <w:bCs/>
          <w:color w:val="000000"/>
        </w:rPr>
        <w:t>a sufficient number of</w:t>
      </w:r>
      <w:proofErr w:type="gramEnd"/>
      <w:r w:rsidRPr="00FC5643">
        <w:rPr>
          <w:b/>
          <w:bCs/>
          <w:color w:val="000000"/>
        </w:rPr>
        <w:t xml:space="preserve"> competent staff to safely and effectively carry out the functions of the food and nutrition services?    </w:t>
      </w:r>
      <w:r w:rsidRPr="00DA5F20">
        <w:rPr>
          <w:color w:val="000000"/>
        </w:rPr>
        <w:fldChar w:fldCharType="begin">
          <w:ffData>
            <w:name w:val="Check11"/>
            <w:enabled/>
            <w:calcOnExit w:val="0"/>
            <w:checkBox>
              <w:sizeAuto/>
              <w:default w:val="0"/>
            </w:checkBox>
          </w:ffData>
        </w:fldChar>
      </w:r>
      <w:r w:rsidRPr="004532ED">
        <w:rPr>
          <w:color w:val="000000"/>
        </w:rPr>
        <w:instrText xml:space="preserve"> FORMCHECKBOX </w:instrText>
      </w:r>
      <w:r w:rsidRPr="00DA5F20">
        <w:rPr>
          <w:color w:val="000000"/>
        </w:rPr>
      </w:r>
      <w:r w:rsidRPr="00DA5F20">
        <w:rPr>
          <w:color w:val="000000"/>
        </w:rPr>
        <w:fldChar w:fldCharType="separate"/>
      </w:r>
      <w:r w:rsidRPr="00DA5F20">
        <w:rPr>
          <w:color w:val="000000"/>
        </w:rPr>
        <w:fldChar w:fldCharType="end"/>
      </w:r>
      <w:r w:rsidRPr="004532ED">
        <w:rPr>
          <w:color w:val="000000"/>
        </w:rPr>
        <w:t xml:space="preserve"> Yes    </w:t>
      </w:r>
      <w:r w:rsidRPr="00DA5F20">
        <w:rPr>
          <w:b/>
          <w:color w:val="000000"/>
        </w:rPr>
        <w:fldChar w:fldCharType="begin">
          <w:ffData>
            <w:name w:val="Check12"/>
            <w:enabled/>
            <w:calcOnExit w:val="0"/>
            <w:checkBox>
              <w:sizeAuto/>
              <w:default w:val="0"/>
            </w:checkBox>
          </w:ffData>
        </w:fldChar>
      </w:r>
      <w:r w:rsidRPr="004532ED">
        <w:rPr>
          <w:b/>
          <w:color w:val="000000"/>
        </w:rPr>
        <w:instrText xml:space="preserve"> FORMCHECKBOX </w:instrText>
      </w:r>
      <w:r w:rsidRPr="00DA5F20">
        <w:rPr>
          <w:b/>
          <w:color w:val="000000"/>
        </w:rPr>
      </w:r>
      <w:r w:rsidRPr="00DA5F20">
        <w:rPr>
          <w:b/>
          <w:color w:val="000000"/>
        </w:rPr>
        <w:fldChar w:fldCharType="separate"/>
      </w:r>
      <w:r w:rsidRPr="00DA5F20">
        <w:rPr>
          <w:b/>
          <w:color w:val="000000"/>
        </w:rPr>
        <w:fldChar w:fldCharType="end"/>
      </w:r>
      <w:r w:rsidRPr="004532ED">
        <w:rPr>
          <w:b/>
          <w:color w:val="000000"/>
        </w:rPr>
        <w:t xml:space="preserve"> </w:t>
      </w:r>
      <w:proofErr w:type="gramStart"/>
      <w:r w:rsidRPr="00FC5643">
        <w:rPr>
          <w:b/>
          <w:color w:val="000000"/>
          <w:shd w:val="clear" w:color="auto" w:fill="F2F2F2" w:themeFill="background1" w:themeFillShade="F2"/>
        </w:rPr>
        <w:t xml:space="preserve">No </w:t>
      </w:r>
      <w:r w:rsidRPr="00FC5643">
        <w:rPr>
          <w:b/>
          <w:bCs/>
          <w:color w:val="000000"/>
          <w:szCs w:val="22"/>
          <w:shd w:val="clear" w:color="auto" w:fill="F2F2F2" w:themeFill="background1" w:themeFillShade="F2"/>
        </w:rPr>
        <w:t xml:space="preserve"> F</w:t>
      </w:r>
      <w:proofErr w:type="gramEnd"/>
      <w:r w:rsidRPr="00FC5643">
        <w:rPr>
          <w:b/>
          <w:bCs/>
          <w:color w:val="000000"/>
          <w:szCs w:val="22"/>
          <w:shd w:val="clear" w:color="auto" w:fill="F2F2F2" w:themeFill="background1" w:themeFillShade="F2"/>
        </w:rPr>
        <w:t>802</w:t>
      </w:r>
      <w:r w:rsidRPr="00FC5643">
        <w:rPr>
          <w:b/>
          <w:bCs/>
          <w:shd w:val="clear" w:color="auto" w:fill="F2F2F2" w:themeFill="background1" w:themeFillShade="F2"/>
        </w:rPr>
        <w:t xml:space="preserve">    </w:t>
      </w:r>
      <w:r w:rsidRPr="007E398C">
        <w:rPr>
          <w:b/>
          <w:bCs/>
        </w:rPr>
        <w:fldChar w:fldCharType="begin">
          <w:ffData>
            <w:name w:val="Check1"/>
            <w:enabled/>
            <w:calcOnExit w:val="0"/>
            <w:checkBox>
              <w:sizeAuto/>
              <w:default w:val="0"/>
            </w:checkBox>
          </w:ffData>
        </w:fldChar>
      </w:r>
      <w:r w:rsidRPr="007E398C">
        <w:rPr>
          <w:b/>
          <w:bCs/>
        </w:rPr>
        <w:instrText xml:space="preserve"> FORMCHECKBOX </w:instrText>
      </w:r>
      <w:r w:rsidRPr="007E398C">
        <w:rPr>
          <w:b/>
          <w:bCs/>
        </w:rPr>
      </w:r>
      <w:r w:rsidRPr="007E398C">
        <w:rPr>
          <w:b/>
          <w:bCs/>
        </w:rPr>
        <w:fldChar w:fldCharType="separate"/>
      </w:r>
      <w:r w:rsidRPr="007E398C">
        <w:rPr>
          <w:b/>
          <w:bCs/>
        </w:rPr>
        <w:fldChar w:fldCharType="end"/>
      </w:r>
      <w:r w:rsidRPr="007E398C">
        <w:rPr>
          <w:b/>
          <w:bCs/>
        </w:rPr>
        <w:t xml:space="preserve"> </w:t>
      </w:r>
      <w:r w:rsidRPr="00A270E9">
        <w:rPr>
          <w:i/>
          <w:iCs/>
          <w:color w:val="AC0C0C"/>
        </w:rPr>
        <w:t>N/A</w:t>
      </w:r>
      <w:r>
        <w:rPr>
          <w:i/>
          <w:iCs/>
          <w:color w:val="AC0C0C"/>
        </w:rPr>
        <w:t>, RBS</w:t>
      </w:r>
    </w:p>
    <w:p w14:paraId="405A2EB8" w14:textId="4D836911" w:rsidR="00F45ADE" w:rsidRDefault="009B00FA">
      <w:r>
        <w:rPr>
          <w:sz w:val="2"/>
          <w:szCs w:val="2"/>
        </w:rPr>
        <w:t xml:space="preserve"> </w:t>
      </w:r>
      <w:proofErr w:type="spellStart"/>
      <w:r>
        <w:rPr>
          <w:sz w:val="2"/>
          <w:szCs w:val="2"/>
        </w:rPr>
        <w:t>ndd</w:t>
      </w:r>
      <w:proofErr w:type="spellEnd"/>
    </w:p>
    <w:p w14:paraId="5EBF242E" w14:textId="77777777" w:rsidR="004C03CC" w:rsidRPr="00854D6B" w:rsidRDefault="004C03CC" w:rsidP="00A175A6">
      <w:pPr>
        <w:rPr>
          <w:sz w:val="2"/>
          <w:szCs w:val="2"/>
        </w:rPr>
      </w:pPr>
    </w:p>
    <w:sectPr w:rsidR="004C03CC" w:rsidRPr="00854D6B" w:rsidSect="00E468A5">
      <w:headerReference w:type="default" r:id="rId12"/>
      <w:footerReference w:type="even" r:id="rId13"/>
      <w:footerReference w:type="default" r:id="rId14"/>
      <w:headerReference w:type="first" r:id="rId15"/>
      <w:footerReference w:type="first" r:id="rId16"/>
      <w:pgSz w:w="15840" w:h="12240" w:orient="landscape" w:code="1"/>
      <w:pgMar w:top="1440" w:right="720" w:bottom="720" w:left="720"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4D36" w14:textId="77777777" w:rsidR="00D46EBB" w:rsidRDefault="00D46EBB">
      <w:r>
        <w:separator/>
      </w:r>
    </w:p>
    <w:p w14:paraId="7A69F4CB" w14:textId="77777777" w:rsidR="00D46EBB" w:rsidRDefault="00D46EBB"/>
  </w:endnote>
  <w:endnote w:type="continuationSeparator" w:id="0">
    <w:p w14:paraId="4D58F898" w14:textId="77777777" w:rsidR="00D46EBB" w:rsidRDefault="00D46EBB">
      <w:r>
        <w:continuationSeparator/>
      </w:r>
    </w:p>
    <w:p w14:paraId="6945BDA0" w14:textId="77777777" w:rsidR="00D46EBB" w:rsidRDefault="00D46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67EB" w14:textId="77777777" w:rsidR="00481433" w:rsidRDefault="004814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7CFC">
      <w:rPr>
        <w:rStyle w:val="PageNumber"/>
        <w:noProof/>
      </w:rPr>
      <w:t>1</w:t>
    </w:r>
    <w:r>
      <w:rPr>
        <w:rStyle w:val="PageNumber"/>
      </w:rPr>
      <w:fldChar w:fldCharType="end"/>
    </w:r>
  </w:p>
  <w:p w14:paraId="3B887997" w14:textId="77777777" w:rsidR="00481433" w:rsidRDefault="00481433">
    <w:pPr>
      <w:pStyle w:val="Footer"/>
      <w:ind w:right="360"/>
    </w:pPr>
  </w:p>
  <w:p w14:paraId="7DAD59D0" w14:textId="77777777" w:rsidR="00481433" w:rsidRDefault="004814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E1B6" w14:textId="171E69A7" w:rsidR="00481433" w:rsidRPr="00E748AF" w:rsidRDefault="67E15465" w:rsidP="005032F7">
    <w:pPr>
      <w:pStyle w:val="Footer"/>
      <w:tabs>
        <w:tab w:val="left" w:pos="6390"/>
      </w:tabs>
    </w:pPr>
    <w:r w:rsidRPr="67E15465">
      <w:rPr>
        <w:rFonts w:cs="Arial"/>
      </w:rPr>
      <w:t>FORM CMS–20055 (</w:t>
    </w:r>
    <w:r w:rsidR="00614C74">
      <w:rPr>
        <w:rFonts w:cs="Arial"/>
      </w:rPr>
      <w:t>9</w:t>
    </w:r>
    <w:r w:rsidRPr="67E15465">
      <w:rPr>
        <w:rFonts w:cs="Arial"/>
      </w:rPr>
      <w:t>/2026)</w:t>
    </w:r>
    <w:r w:rsidR="005032F7">
      <w:tab/>
    </w:r>
    <w:r w:rsidR="005032F7">
      <w:tab/>
    </w:r>
    <w:r w:rsidRPr="67E15465">
      <w:rPr>
        <w:rFonts w:cs="Arial"/>
      </w:rPr>
      <w:t xml:space="preserve">Page </w:t>
    </w:r>
    <w:r w:rsidR="005032F7" w:rsidRPr="67E15465">
      <w:rPr>
        <w:rStyle w:val="PageNumber"/>
        <w:noProof/>
      </w:rPr>
      <w:fldChar w:fldCharType="begin"/>
    </w:r>
    <w:r w:rsidR="005032F7" w:rsidRPr="67E15465">
      <w:rPr>
        <w:rStyle w:val="PageNumber"/>
      </w:rPr>
      <w:instrText xml:space="preserve"> PAGE </w:instrText>
    </w:r>
    <w:r w:rsidR="005032F7" w:rsidRPr="67E15465">
      <w:rPr>
        <w:rStyle w:val="PageNumber"/>
      </w:rPr>
      <w:fldChar w:fldCharType="separate"/>
    </w:r>
    <w:r w:rsidRPr="67E15465">
      <w:rPr>
        <w:rStyle w:val="PageNumber"/>
        <w:noProof/>
      </w:rPr>
      <w:t>5</w:t>
    </w:r>
    <w:r w:rsidR="005032F7" w:rsidRPr="67E15465">
      <w:rPr>
        <w:rStyle w:val="PageNumbe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7A07" w14:textId="77777777" w:rsidR="005032F7" w:rsidRPr="00E748AF" w:rsidRDefault="005032F7" w:rsidP="005032F7">
    <w:pPr>
      <w:pStyle w:val="Footer"/>
      <w:tabs>
        <w:tab w:val="left" w:pos="6390"/>
      </w:tabs>
      <w:rPr>
        <w:szCs w:val="14"/>
      </w:rPr>
    </w:pPr>
    <w:r>
      <w:rPr>
        <w:rFonts w:cs="Arial"/>
      </w:rPr>
      <w:t>FORM CMS–20055 (</w:t>
    </w:r>
    <w:r w:rsidR="00032DF6">
      <w:rPr>
        <w:rFonts w:cs="Arial"/>
      </w:rPr>
      <w:t>11</w:t>
    </w:r>
    <w:r>
      <w:rPr>
        <w:rFonts w:cs="Arial"/>
      </w:rPr>
      <w:t>/201</w:t>
    </w:r>
    <w:r w:rsidR="00032DF6">
      <w:rPr>
        <w:rFonts w:cs="Arial"/>
      </w:rPr>
      <w:t>9</w:t>
    </w:r>
    <w:r>
      <w:rPr>
        <w:rFonts w:cs="Arial"/>
      </w:rPr>
      <w:t>)</w:t>
    </w:r>
    <w:r w:rsidRPr="00910660">
      <w:rPr>
        <w:rFonts w:cs="Arial"/>
        <w:shd w:val="clear" w:color="auto" w:fill="FFFFFF"/>
      </w:rPr>
      <w:tab/>
    </w:r>
    <w:r>
      <w:rPr>
        <w:rFonts w:cs="Arial"/>
      </w:rPr>
      <w:tab/>
      <w:t xml:space="preserve">Page </w:t>
    </w:r>
    <w:r w:rsidRPr="00E748AF">
      <w:rPr>
        <w:rStyle w:val="PageNumber"/>
        <w:szCs w:val="14"/>
      </w:rPr>
      <w:fldChar w:fldCharType="begin"/>
    </w:r>
    <w:r w:rsidRPr="00E748AF">
      <w:rPr>
        <w:rStyle w:val="PageNumber"/>
        <w:szCs w:val="14"/>
      </w:rPr>
      <w:instrText xml:space="preserve"> PAGE </w:instrText>
    </w:r>
    <w:r w:rsidRPr="00E748AF">
      <w:rPr>
        <w:rStyle w:val="PageNumber"/>
        <w:szCs w:val="14"/>
      </w:rPr>
      <w:fldChar w:fldCharType="separate"/>
    </w:r>
    <w:r w:rsidR="00514C4F">
      <w:rPr>
        <w:rStyle w:val="PageNumber"/>
        <w:noProof/>
        <w:szCs w:val="14"/>
      </w:rPr>
      <w:t>1</w:t>
    </w:r>
    <w:r w:rsidRPr="00E748AF">
      <w:rPr>
        <w:rStyle w:val="PageNumber"/>
        <w:szCs w:val="14"/>
      </w:rPr>
      <w:fldChar w:fldCharType="end"/>
    </w:r>
  </w:p>
  <w:p w14:paraId="72061C82" w14:textId="77777777" w:rsidR="00481433" w:rsidRDefault="00481433">
    <w:pPr>
      <w:pStyle w:val="Foote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2AAC5" w14:textId="77777777" w:rsidR="00D46EBB" w:rsidRDefault="00D46EBB">
      <w:r>
        <w:separator/>
      </w:r>
    </w:p>
    <w:p w14:paraId="11DE357D" w14:textId="77777777" w:rsidR="00D46EBB" w:rsidRDefault="00D46EBB"/>
  </w:footnote>
  <w:footnote w:type="continuationSeparator" w:id="0">
    <w:p w14:paraId="42356A3A" w14:textId="77777777" w:rsidR="00D46EBB" w:rsidRDefault="00D46EBB">
      <w:r>
        <w:continuationSeparator/>
      </w:r>
    </w:p>
    <w:p w14:paraId="163918FA" w14:textId="77777777" w:rsidR="00D46EBB" w:rsidRDefault="00D46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8480" w14:textId="77777777" w:rsidR="00481433" w:rsidRPr="004C03CC" w:rsidRDefault="00481433" w:rsidP="004C03CC">
    <w:pPr>
      <w:pStyle w:val="Header"/>
      <w:rPr>
        <w:rFonts w:cs="Arial"/>
        <w:szCs w:val="24"/>
      </w:rPr>
    </w:pPr>
    <w:r w:rsidRPr="004C03CC">
      <w:rPr>
        <w:rFonts w:cs="Arial"/>
        <w:szCs w:val="24"/>
      </w:rPr>
      <w:t>DEPARTMENT OF HEALTH AND HUMAN SERVICES</w:t>
    </w:r>
  </w:p>
  <w:p w14:paraId="4184282C" w14:textId="77777777" w:rsidR="00481433" w:rsidRDefault="00481433" w:rsidP="004C03CC">
    <w:pPr>
      <w:pStyle w:val="Header"/>
      <w:rPr>
        <w:rFonts w:cs="Arial"/>
        <w:szCs w:val="24"/>
      </w:rPr>
    </w:pPr>
    <w:r w:rsidRPr="004C03CC">
      <w:rPr>
        <w:rFonts w:cs="Arial"/>
        <w:szCs w:val="24"/>
      </w:rPr>
      <w:t>CENTERS FOR MEDICARE &amp; MEDICAID SERVICES</w:t>
    </w:r>
  </w:p>
  <w:p w14:paraId="0605FBA0" w14:textId="70ECCF53" w:rsidR="00481433" w:rsidRPr="00FC5643" w:rsidRDefault="00481433" w:rsidP="00E748AF">
    <w:pPr>
      <w:pStyle w:val="Header"/>
      <w:spacing w:before="60" w:after="60"/>
      <w:jc w:val="center"/>
      <w:rPr>
        <w:b/>
        <w:i/>
        <w:iCs/>
        <w:color w:val="EE0000"/>
        <w:sz w:val="24"/>
        <w:szCs w:val="24"/>
      </w:rPr>
    </w:pPr>
    <w:r>
      <w:rPr>
        <w:rFonts w:ascii="Times New Roman" w:hAnsi="Times New Roman"/>
        <w:b/>
        <w:bCs/>
        <w:sz w:val="24"/>
        <w:szCs w:val="24"/>
      </w:rPr>
      <w:t>Kitchen/Food Service Observation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28EC" w14:textId="77777777" w:rsidR="00481433" w:rsidRPr="004C03CC" w:rsidRDefault="00481433">
    <w:pPr>
      <w:pStyle w:val="Header"/>
      <w:rPr>
        <w:rFonts w:cs="Arial"/>
        <w:szCs w:val="24"/>
      </w:rPr>
    </w:pPr>
    <w:r w:rsidRPr="004C03CC">
      <w:rPr>
        <w:rFonts w:cs="Arial"/>
        <w:szCs w:val="24"/>
      </w:rPr>
      <w:t>DEPARTMENT OF HEALTH AND HUMAN SERVICES</w:t>
    </w:r>
  </w:p>
  <w:p w14:paraId="1229CE90" w14:textId="77777777" w:rsidR="00481433" w:rsidRPr="00E748AF" w:rsidRDefault="00481433">
    <w:pPr>
      <w:pStyle w:val="Header"/>
      <w:rPr>
        <w:rFonts w:cs="Arial"/>
        <w:szCs w:val="24"/>
      </w:rPr>
    </w:pPr>
    <w:r w:rsidRPr="004C03CC">
      <w:rPr>
        <w:rFonts w:cs="Arial"/>
        <w:szCs w:val="24"/>
      </w:rPr>
      <w:t>CENTERS FOR MEDICARE &amp; MEDICAID SERVICES</w:t>
    </w:r>
  </w:p>
  <w:p w14:paraId="68E62235" w14:textId="77777777" w:rsidR="00481433" w:rsidRPr="007C1495" w:rsidRDefault="00481433">
    <w:pPr>
      <w:pStyle w:val="Header"/>
      <w:spacing w:before="60" w:after="60"/>
      <w:jc w:val="center"/>
      <w:rPr>
        <w:rFonts w:ascii="Times New Roman" w:hAnsi="Times New Roman"/>
        <w:sz w:val="32"/>
        <w:szCs w:val="32"/>
      </w:rPr>
    </w:pPr>
    <w:r w:rsidRPr="007C1495">
      <w:rPr>
        <w:rFonts w:ascii="Times New Roman" w:hAnsi="Times New Roman"/>
        <w:b/>
        <w:bCs/>
        <w:sz w:val="32"/>
        <w:szCs w:val="32"/>
      </w:rPr>
      <w:t>Kitchen Observation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6F1"/>
    <w:multiLevelType w:val="hybridMultilevel"/>
    <w:tmpl w:val="EEFCE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A6FD1"/>
    <w:multiLevelType w:val="hybridMultilevel"/>
    <w:tmpl w:val="342C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9F47B6"/>
    <w:multiLevelType w:val="hybridMultilevel"/>
    <w:tmpl w:val="CD826BD8"/>
    <w:lvl w:ilvl="0" w:tplc="04A20B00">
      <w:start w:val="1"/>
      <w:numFmt w:val="bullet"/>
      <w:lvlText w:val=""/>
      <w:lvlJc w:val="left"/>
      <w:pPr>
        <w:tabs>
          <w:tab w:val="num" w:pos="1728"/>
        </w:tabs>
        <w:ind w:left="1728" w:hanging="360"/>
      </w:pPr>
      <w:rPr>
        <w:rFonts w:ascii="Symbol" w:hAnsi="Symbol" w:hint="default"/>
        <w:color w:val="auto"/>
      </w:rPr>
    </w:lvl>
    <w:lvl w:ilvl="1" w:tplc="04090003" w:tentative="1">
      <w:start w:val="1"/>
      <w:numFmt w:val="bullet"/>
      <w:lvlText w:val="o"/>
      <w:lvlJc w:val="left"/>
      <w:pPr>
        <w:tabs>
          <w:tab w:val="num" w:pos="2808"/>
        </w:tabs>
        <w:ind w:left="2808" w:hanging="360"/>
      </w:pPr>
      <w:rPr>
        <w:rFonts w:ascii="Courier New" w:hAnsi="Courier New" w:cs="Courier New" w:hint="default"/>
      </w:rPr>
    </w:lvl>
    <w:lvl w:ilvl="2" w:tplc="04090005" w:tentative="1">
      <w:start w:val="1"/>
      <w:numFmt w:val="bullet"/>
      <w:lvlText w:val=""/>
      <w:lvlJc w:val="left"/>
      <w:pPr>
        <w:tabs>
          <w:tab w:val="num" w:pos="3528"/>
        </w:tabs>
        <w:ind w:left="3528" w:hanging="360"/>
      </w:pPr>
      <w:rPr>
        <w:rFonts w:ascii="Wingdings" w:hAnsi="Wingdings" w:hint="default"/>
      </w:rPr>
    </w:lvl>
    <w:lvl w:ilvl="3" w:tplc="04090001" w:tentative="1">
      <w:start w:val="1"/>
      <w:numFmt w:val="bullet"/>
      <w:lvlText w:val=""/>
      <w:lvlJc w:val="left"/>
      <w:pPr>
        <w:tabs>
          <w:tab w:val="num" w:pos="4248"/>
        </w:tabs>
        <w:ind w:left="4248" w:hanging="360"/>
      </w:pPr>
      <w:rPr>
        <w:rFonts w:ascii="Symbol" w:hAnsi="Symbol" w:hint="default"/>
      </w:rPr>
    </w:lvl>
    <w:lvl w:ilvl="4" w:tplc="04090003" w:tentative="1">
      <w:start w:val="1"/>
      <w:numFmt w:val="bullet"/>
      <w:lvlText w:val="o"/>
      <w:lvlJc w:val="left"/>
      <w:pPr>
        <w:tabs>
          <w:tab w:val="num" w:pos="4968"/>
        </w:tabs>
        <w:ind w:left="4968" w:hanging="360"/>
      </w:pPr>
      <w:rPr>
        <w:rFonts w:ascii="Courier New" w:hAnsi="Courier New" w:cs="Courier New" w:hint="default"/>
      </w:rPr>
    </w:lvl>
    <w:lvl w:ilvl="5" w:tplc="04090005" w:tentative="1">
      <w:start w:val="1"/>
      <w:numFmt w:val="bullet"/>
      <w:lvlText w:val=""/>
      <w:lvlJc w:val="left"/>
      <w:pPr>
        <w:tabs>
          <w:tab w:val="num" w:pos="5688"/>
        </w:tabs>
        <w:ind w:left="5688" w:hanging="360"/>
      </w:pPr>
      <w:rPr>
        <w:rFonts w:ascii="Wingdings" w:hAnsi="Wingdings" w:hint="default"/>
      </w:rPr>
    </w:lvl>
    <w:lvl w:ilvl="6" w:tplc="04090001" w:tentative="1">
      <w:start w:val="1"/>
      <w:numFmt w:val="bullet"/>
      <w:lvlText w:val=""/>
      <w:lvlJc w:val="left"/>
      <w:pPr>
        <w:tabs>
          <w:tab w:val="num" w:pos="6408"/>
        </w:tabs>
        <w:ind w:left="6408" w:hanging="360"/>
      </w:pPr>
      <w:rPr>
        <w:rFonts w:ascii="Symbol" w:hAnsi="Symbol" w:hint="default"/>
      </w:rPr>
    </w:lvl>
    <w:lvl w:ilvl="7" w:tplc="04090003" w:tentative="1">
      <w:start w:val="1"/>
      <w:numFmt w:val="bullet"/>
      <w:lvlText w:val="o"/>
      <w:lvlJc w:val="left"/>
      <w:pPr>
        <w:tabs>
          <w:tab w:val="num" w:pos="7128"/>
        </w:tabs>
        <w:ind w:left="7128" w:hanging="360"/>
      </w:pPr>
      <w:rPr>
        <w:rFonts w:ascii="Courier New" w:hAnsi="Courier New" w:cs="Courier New" w:hint="default"/>
      </w:rPr>
    </w:lvl>
    <w:lvl w:ilvl="8" w:tplc="04090005" w:tentative="1">
      <w:start w:val="1"/>
      <w:numFmt w:val="bullet"/>
      <w:lvlText w:val=""/>
      <w:lvlJc w:val="left"/>
      <w:pPr>
        <w:tabs>
          <w:tab w:val="num" w:pos="7848"/>
        </w:tabs>
        <w:ind w:left="7848" w:hanging="360"/>
      </w:pPr>
      <w:rPr>
        <w:rFonts w:ascii="Wingdings" w:hAnsi="Wingdings" w:hint="default"/>
      </w:rPr>
    </w:lvl>
  </w:abstractNum>
  <w:abstractNum w:abstractNumId="3" w15:restartNumberingAfterBreak="0">
    <w:nsid w:val="030F0D61"/>
    <w:multiLevelType w:val="hybridMultilevel"/>
    <w:tmpl w:val="F67C7C82"/>
    <w:lvl w:ilvl="0" w:tplc="04090001">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2352"/>
        </w:tabs>
        <w:ind w:left="2352" w:hanging="360"/>
      </w:pPr>
      <w:rPr>
        <w:rFonts w:ascii="Courier New" w:hAnsi="Courier New" w:cs="Courier New" w:hint="default"/>
      </w:rPr>
    </w:lvl>
    <w:lvl w:ilvl="2" w:tplc="04090005" w:tentative="1">
      <w:start w:val="1"/>
      <w:numFmt w:val="bullet"/>
      <w:lvlText w:val=""/>
      <w:lvlJc w:val="left"/>
      <w:pPr>
        <w:tabs>
          <w:tab w:val="num" w:pos="3072"/>
        </w:tabs>
        <w:ind w:left="3072" w:hanging="360"/>
      </w:pPr>
      <w:rPr>
        <w:rFonts w:ascii="Wingdings" w:hAnsi="Wingdings" w:hint="default"/>
      </w:rPr>
    </w:lvl>
    <w:lvl w:ilvl="3" w:tplc="04090001" w:tentative="1">
      <w:start w:val="1"/>
      <w:numFmt w:val="bullet"/>
      <w:lvlText w:val=""/>
      <w:lvlJc w:val="left"/>
      <w:pPr>
        <w:tabs>
          <w:tab w:val="num" w:pos="3792"/>
        </w:tabs>
        <w:ind w:left="3792" w:hanging="360"/>
      </w:pPr>
      <w:rPr>
        <w:rFonts w:ascii="Symbol" w:hAnsi="Symbol" w:hint="default"/>
      </w:rPr>
    </w:lvl>
    <w:lvl w:ilvl="4" w:tplc="04090003" w:tentative="1">
      <w:start w:val="1"/>
      <w:numFmt w:val="bullet"/>
      <w:lvlText w:val="o"/>
      <w:lvlJc w:val="left"/>
      <w:pPr>
        <w:tabs>
          <w:tab w:val="num" w:pos="4512"/>
        </w:tabs>
        <w:ind w:left="4512" w:hanging="360"/>
      </w:pPr>
      <w:rPr>
        <w:rFonts w:ascii="Courier New" w:hAnsi="Courier New" w:cs="Courier New" w:hint="default"/>
      </w:rPr>
    </w:lvl>
    <w:lvl w:ilvl="5" w:tplc="04090005" w:tentative="1">
      <w:start w:val="1"/>
      <w:numFmt w:val="bullet"/>
      <w:lvlText w:val=""/>
      <w:lvlJc w:val="left"/>
      <w:pPr>
        <w:tabs>
          <w:tab w:val="num" w:pos="5232"/>
        </w:tabs>
        <w:ind w:left="5232" w:hanging="360"/>
      </w:pPr>
      <w:rPr>
        <w:rFonts w:ascii="Wingdings" w:hAnsi="Wingdings" w:hint="default"/>
      </w:rPr>
    </w:lvl>
    <w:lvl w:ilvl="6" w:tplc="04090001" w:tentative="1">
      <w:start w:val="1"/>
      <w:numFmt w:val="bullet"/>
      <w:lvlText w:val=""/>
      <w:lvlJc w:val="left"/>
      <w:pPr>
        <w:tabs>
          <w:tab w:val="num" w:pos="5952"/>
        </w:tabs>
        <w:ind w:left="5952" w:hanging="360"/>
      </w:pPr>
      <w:rPr>
        <w:rFonts w:ascii="Symbol" w:hAnsi="Symbol" w:hint="default"/>
      </w:rPr>
    </w:lvl>
    <w:lvl w:ilvl="7" w:tplc="04090003" w:tentative="1">
      <w:start w:val="1"/>
      <w:numFmt w:val="bullet"/>
      <w:lvlText w:val="o"/>
      <w:lvlJc w:val="left"/>
      <w:pPr>
        <w:tabs>
          <w:tab w:val="num" w:pos="6672"/>
        </w:tabs>
        <w:ind w:left="6672" w:hanging="360"/>
      </w:pPr>
      <w:rPr>
        <w:rFonts w:ascii="Courier New" w:hAnsi="Courier New" w:cs="Courier New" w:hint="default"/>
      </w:rPr>
    </w:lvl>
    <w:lvl w:ilvl="8" w:tplc="04090005" w:tentative="1">
      <w:start w:val="1"/>
      <w:numFmt w:val="bullet"/>
      <w:lvlText w:val=""/>
      <w:lvlJc w:val="left"/>
      <w:pPr>
        <w:tabs>
          <w:tab w:val="num" w:pos="7392"/>
        </w:tabs>
        <w:ind w:left="7392" w:hanging="360"/>
      </w:pPr>
      <w:rPr>
        <w:rFonts w:ascii="Wingdings" w:hAnsi="Wingdings" w:hint="default"/>
      </w:rPr>
    </w:lvl>
  </w:abstractNum>
  <w:abstractNum w:abstractNumId="4" w15:restartNumberingAfterBreak="0">
    <w:nsid w:val="046C46D9"/>
    <w:multiLevelType w:val="hybridMultilevel"/>
    <w:tmpl w:val="5A3E6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03647E"/>
    <w:multiLevelType w:val="hybridMultilevel"/>
    <w:tmpl w:val="0FAA54AC"/>
    <w:lvl w:ilvl="0" w:tplc="04090005">
      <w:start w:val="1"/>
      <w:numFmt w:val="bullet"/>
      <w:lvlText w:val=""/>
      <w:lvlJc w:val="left"/>
      <w:pPr>
        <w:tabs>
          <w:tab w:val="num" w:pos="720"/>
        </w:tabs>
        <w:ind w:left="720" w:hanging="360"/>
      </w:pPr>
      <w:rPr>
        <w:rFonts w:ascii="Wingdings" w:hAnsi="Wingdings" w:hint="default"/>
        <w:b w:val="0"/>
        <w:i w:val="0"/>
        <w:color w:val="000000"/>
        <w:sz w:val="24"/>
      </w:rPr>
    </w:lvl>
    <w:lvl w:ilvl="1" w:tplc="BD7E0230">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6495FE4"/>
    <w:multiLevelType w:val="hybridMultilevel"/>
    <w:tmpl w:val="01543A08"/>
    <w:lvl w:ilvl="0" w:tplc="EC6213FA">
      <w:start w:val="1"/>
      <w:numFmt w:val="bullet"/>
      <w:lvlText w:val=""/>
      <w:lvlJc w:val="left"/>
      <w:pPr>
        <w:tabs>
          <w:tab w:val="num" w:pos="360"/>
        </w:tabs>
        <w:ind w:left="360" w:hanging="360"/>
      </w:pPr>
      <w:rPr>
        <w:rFonts w:ascii="Symbol" w:hAnsi="Symbol" w:hint="default"/>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B51C1"/>
    <w:multiLevelType w:val="hybridMultilevel"/>
    <w:tmpl w:val="7DC69F0C"/>
    <w:lvl w:ilvl="0" w:tplc="D9447ED4">
      <w:start w:val="1"/>
      <w:numFmt w:val="decimal"/>
      <w:lvlText w:val="%1."/>
      <w:lvlJc w:val="left"/>
      <w:pPr>
        <w:tabs>
          <w:tab w:val="num" w:pos="360"/>
        </w:tabs>
        <w:ind w:left="360" w:hanging="360"/>
      </w:pPr>
      <w:rPr>
        <w:rFonts w:ascii="Times New Roman Bold" w:hAnsi="Times New Roman Bold" w:hint="default"/>
        <w:b/>
        <w:i w:val="0"/>
        <w:sz w:val="24"/>
      </w:rPr>
    </w:lvl>
    <w:lvl w:ilvl="1" w:tplc="DD0CC340">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67627C"/>
    <w:multiLevelType w:val="hybridMultilevel"/>
    <w:tmpl w:val="34F273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7C1CFD"/>
    <w:multiLevelType w:val="hybridMultilevel"/>
    <w:tmpl w:val="CBAC0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9C57D8"/>
    <w:multiLevelType w:val="hybridMultilevel"/>
    <w:tmpl w:val="CDB2A2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01">
      <w:start w:val="1"/>
      <w:numFmt w:val="bullet"/>
      <w:lvlText w:val=""/>
      <w:lvlJc w:val="left"/>
      <w:pPr>
        <w:tabs>
          <w:tab w:val="num" w:pos="3600"/>
        </w:tabs>
        <w:ind w:left="3600" w:hanging="360"/>
      </w:pPr>
      <w:rPr>
        <w:rFonts w:ascii="Symbol" w:hAnsi="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AA73DF"/>
    <w:multiLevelType w:val="hybridMultilevel"/>
    <w:tmpl w:val="E392DF46"/>
    <w:lvl w:ilvl="0" w:tplc="FFFFFFFF">
      <w:start w:val="1"/>
      <w:numFmt w:val="upperLetter"/>
      <w:pStyle w:val="InvestigativeQuestions-Table"/>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18C878A0"/>
    <w:multiLevelType w:val="hybridMultilevel"/>
    <w:tmpl w:val="906AAB62"/>
    <w:lvl w:ilvl="0" w:tplc="D11E26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C513AD"/>
    <w:multiLevelType w:val="hybridMultilevel"/>
    <w:tmpl w:val="31F4D2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761"/>
    <w:multiLevelType w:val="hybridMultilevel"/>
    <w:tmpl w:val="D646D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0936B9"/>
    <w:multiLevelType w:val="hybridMultilevel"/>
    <w:tmpl w:val="3C96D572"/>
    <w:lvl w:ilvl="0" w:tplc="04090005">
      <w:start w:val="1"/>
      <w:numFmt w:val="bullet"/>
      <w:lvlText w:val=""/>
      <w:lvlJc w:val="left"/>
      <w:pPr>
        <w:tabs>
          <w:tab w:val="num" w:pos="720"/>
        </w:tabs>
        <w:ind w:left="720" w:hanging="360"/>
      </w:pPr>
      <w:rPr>
        <w:rFonts w:ascii="Wingdings" w:hAnsi="Wingdings" w:hint="default"/>
        <w:b w:val="0"/>
        <w:i w:val="0"/>
        <w:color w:val="000000"/>
        <w:sz w:val="24"/>
      </w:rPr>
    </w:lvl>
    <w:lvl w:ilvl="1" w:tplc="BD7E0230">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FE4025E"/>
    <w:multiLevelType w:val="multilevel"/>
    <w:tmpl w:val="403A6D1A"/>
    <w:lvl w:ilvl="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1F53D7F"/>
    <w:multiLevelType w:val="multilevel"/>
    <w:tmpl w:val="F67C7C82"/>
    <w:lvl w:ilvl="0">
      <w:start w:val="1"/>
      <w:numFmt w:val="bullet"/>
      <w:lvlText w:val=""/>
      <w:lvlJc w:val="left"/>
      <w:pPr>
        <w:tabs>
          <w:tab w:val="num" w:pos="1632"/>
        </w:tabs>
        <w:ind w:left="1632" w:hanging="360"/>
      </w:pPr>
      <w:rPr>
        <w:rFonts w:ascii="Symbol" w:hAnsi="Symbol" w:hint="default"/>
      </w:rPr>
    </w:lvl>
    <w:lvl w:ilvl="1">
      <w:start w:val="1"/>
      <w:numFmt w:val="bullet"/>
      <w:lvlText w:val="o"/>
      <w:lvlJc w:val="left"/>
      <w:pPr>
        <w:tabs>
          <w:tab w:val="num" w:pos="2352"/>
        </w:tabs>
        <w:ind w:left="2352" w:hanging="360"/>
      </w:pPr>
      <w:rPr>
        <w:rFonts w:ascii="Courier New" w:hAnsi="Courier New" w:cs="Courier New" w:hint="default"/>
      </w:rPr>
    </w:lvl>
    <w:lvl w:ilvl="2">
      <w:start w:val="1"/>
      <w:numFmt w:val="bullet"/>
      <w:lvlText w:val=""/>
      <w:lvlJc w:val="left"/>
      <w:pPr>
        <w:tabs>
          <w:tab w:val="num" w:pos="3072"/>
        </w:tabs>
        <w:ind w:left="3072" w:hanging="360"/>
      </w:pPr>
      <w:rPr>
        <w:rFonts w:ascii="Wingdings" w:hAnsi="Wingdings" w:hint="default"/>
      </w:rPr>
    </w:lvl>
    <w:lvl w:ilvl="3">
      <w:start w:val="1"/>
      <w:numFmt w:val="bullet"/>
      <w:lvlText w:val=""/>
      <w:lvlJc w:val="left"/>
      <w:pPr>
        <w:tabs>
          <w:tab w:val="num" w:pos="3792"/>
        </w:tabs>
        <w:ind w:left="3792" w:hanging="360"/>
      </w:pPr>
      <w:rPr>
        <w:rFonts w:ascii="Symbol" w:hAnsi="Symbol" w:hint="default"/>
      </w:rPr>
    </w:lvl>
    <w:lvl w:ilvl="4">
      <w:start w:val="1"/>
      <w:numFmt w:val="bullet"/>
      <w:lvlText w:val="o"/>
      <w:lvlJc w:val="left"/>
      <w:pPr>
        <w:tabs>
          <w:tab w:val="num" w:pos="4512"/>
        </w:tabs>
        <w:ind w:left="4512" w:hanging="360"/>
      </w:pPr>
      <w:rPr>
        <w:rFonts w:ascii="Courier New" w:hAnsi="Courier New" w:cs="Courier New" w:hint="default"/>
      </w:rPr>
    </w:lvl>
    <w:lvl w:ilvl="5">
      <w:start w:val="1"/>
      <w:numFmt w:val="bullet"/>
      <w:lvlText w:val=""/>
      <w:lvlJc w:val="left"/>
      <w:pPr>
        <w:tabs>
          <w:tab w:val="num" w:pos="5232"/>
        </w:tabs>
        <w:ind w:left="5232" w:hanging="360"/>
      </w:pPr>
      <w:rPr>
        <w:rFonts w:ascii="Wingdings" w:hAnsi="Wingdings" w:hint="default"/>
      </w:rPr>
    </w:lvl>
    <w:lvl w:ilvl="6">
      <w:start w:val="1"/>
      <w:numFmt w:val="bullet"/>
      <w:lvlText w:val=""/>
      <w:lvlJc w:val="left"/>
      <w:pPr>
        <w:tabs>
          <w:tab w:val="num" w:pos="5952"/>
        </w:tabs>
        <w:ind w:left="5952" w:hanging="360"/>
      </w:pPr>
      <w:rPr>
        <w:rFonts w:ascii="Symbol" w:hAnsi="Symbol" w:hint="default"/>
      </w:rPr>
    </w:lvl>
    <w:lvl w:ilvl="7">
      <w:start w:val="1"/>
      <w:numFmt w:val="bullet"/>
      <w:lvlText w:val="o"/>
      <w:lvlJc w:val="left"/>
      <w:pPr>
        <w:tabs>
          <w:tab w:val="num" w:pos="6672"/>
        </w:tabs>
        <w:ind w:left="6672" w:hanging="360"/>
      </w:pPr>
      <w:rPr>
        <w:rFonts w:ascii="Courier New" w:hAnsi="Courier New" w:cs="Courier New" w:hint="default"/>
      </w:rPr>
    </w:lvl>
    <w:lvl w:ilvl="8">
      <w:start w:val="1"/>
      <w:numFmt w:val="bullet"/>
      <w:lvlText w:val=""/>
      <w:lvlJc w:val="left"/>
      <w:pPr>
        <w:tabs>
          <w:tab w:val="num" w:pos="7392"/>
        </w:tabs>
        <w:ind w:left="7392" w:hanging="360"/>
      </w:pPr>
      <w:rPr>
        <w:rFonts w:ascii="Wingdings" w:hAnsi="Wingdings" w:hint="default"/>
      </w:rPr>
    </w:lvl>
  </w:abstractNum>
  <w:abstractNum w:abstractNumId="18" w15:restartNumberingAfterBreak="0">
    <w:nsid w:val="371E3B0A"/>
    <w:multiLevelType w:val="hybridMultilevel"/>
    <w:tmpl w:val="F028E7E0"/>
    <w:lvl w:ilvl="0" w:tplc="04090003">
      <w:start w:val="1"/>
      <w:numFmt w:val="bullet"/>
      <w:lvlText w:val="o"/>
      <w:lvlJc w:val="left"/>
      <w:pPr>
        <w:tabs>
          <w:tab w:val="num" w:pos="1080"/>
        </w:tabs>
        <w:ind w:left="1080" w:hanging="360"/>
      </w:pPr>
      <w:rPr>
        <w:rFonts w:ascii="Courier New" w:hAnsi="Courier New" w:cs="Courier New" w:hint="default"/>
        <w:b w:val="0"/>
        <w:i w:val="0"/>
        <w:color w:val="000000"/>
        <w:sz w:val="24"/>
      </w:rPr>
    </w:lvl>
    <w:lvl w:ilvl="1" w:tplc="BD7E0230">
      <w:start w:val="1"/>
      <w:numFmt w:val="bullet"/>
      <w:lvlText w:val="▪"/>
      <w:lvlJc w:val="left"/>
      <w:pPr>
        <w:tabs>
          <w:tab w:val="num" w:pos="2160"/>
        </w:tabs>
        <w:ind w:left="216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816606F"/>
    <w:multiLevelType w:val="hybridMultilevel"/>
    <w:tmpl w:val="FC2824EA"/>
    <w:lvl w:ilvl="0" w:tplc="78F0183E">
      <w:numFmt w:val="bullet"/>
      <w:lvlText w:val="–"/>
      <w:lvlJc w:val="left"/>
      <w:pPr>
        <w:ind w:left="450" w:hanging="360"/>
      </w:pPr>
      <w:rPr>
        <w:rFonts w:ascii="Calibri" w:eastAsia="Calibri" w:hAnsi="Calibri"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92E2B4D"/>
    <w:multiLevelType w:val="hybridMultilevel"/>
    <w:tmpl w:val="8710F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8774C8"/>
    <w:multiLevelType w:val="hybridMultilevel"/>
    <w:tmpl w:val="F202D898"/>
    <w:lvl w:ilvl="0" w:tplc="04A20B0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602D6B"/>
    <w:multiLevelType w:val="multilevel"/>
    <w:tmpl w:val="7DC69F0C"/>
    <w:lvl w:ilvl="0">
      <w:start w:val="1"/>
      <w:numFmt w:val="decimal"/>
      <w:lvlText w:val="%1."/>
      <w:lvlJc w:val="left"/>
      <w:pPr>
        <w:tabs>
          <w:tab w:val="num" w:pos="360"/>
        </w:tabs>
        <w:ind w:left="360" w:hanging="360"/>
      </w:pPr>
      <w:rPr>
        <w:rFonts w:ascii="Times New Roman Bold" w:hAnsi="Times New Roman Bold" w:hint="default"/>
        <w:b/>
        <w:i w:val="0"/>
        <w:sz w:val="24"/>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10C0344"/>
    <w:multiLevelType w:val="hybridMultilevel"/>
    <w:tmpl w:val="7D801740"/>
    <w:lvl w:ilvl="0" w:tplc="FE129F7E">
      <w:start w:val="1"/>
      <w:numFmt w:val="bullet"/>
      <w:lvlText w:val=""/>
      <w:lvlJc w:val="left"/>
      <w:pPr>
        <w:tabs>
          <w:tab w:val="num" w:pos="1692"/>
        </w:tabs>
        <w:ind w:left="1692" w:hanging="360"/>
      </w:pPr>
      <w:rPr>
        <w:rFonts w:ascii="Symbol" w:hAnsi="Symbol" w:hint="default"/>
      </w:rPr>
    </w:lvl>
    <w:lvl w:ilvl="1" w:tplc="FFFFFFFF" w:tentative="1">
      <w:start w:val="1"/>
      <w:numFmt w:val="bullet"/>
      <w:lvlText w:val="o"/>
      <w:lvlJc w:val="left"/>
      <w:pPr>
        <w:tabs>
          <w:tab w:val="num" w:pos="2412"/>
        </w:tabs>
        <w:ind w:left="2412" w:hanging="360"/>
      </w:pPr>
      <w:rPr>
        <w:rFonts w:ascii="Courier New" w:hAnsi="Courier New" w:cs="Courier New" w:hint="default"/>
      </w:rPr>
    </w:lvl>
    <w:lvl w:ilvl="2" w:tplc="FFFFFFFF" w:tentative="1">
      <w:start w:val="1"/>
      <w:numFmt w:val="bullet"/>
      <w:lvlText w:val=""/>
      <w:lvlJc w:val="left"/>
      <w:pPr>
        <w:tabs>
          <w:tab w:val="num" w:pos="3132"/>
        </w:tabs>
        <w:ind w:left="3132" w:hanging="360"/>
      </w:pPr>
      <w:rPr>
        <w:rFonts w:ascii="Wingdings" w:hAnsi="Wingdings" w:hint="default"/>
      </w:rPr>
    </w:lvl>
    <w:lvl w:ilvl="3" w:tplc="FFFFFFFF" w:tentative="1">
      <w:start w:val="1"/>
      <w:numFmt w:val="bullet"/>
      <w:lvlText w:val=""/>
      <w:lvlJc w:val="left"/>
      <w:pPr>
        <w:tabs>
          <w:tab w:val="num" w:pos="3852"/>
        </w:tabs>
        <w:ind w:left="3852" w:hanging="360"/>
      </w:pPr>
      <w:rPr>
        <w:rFonts w:ascii="Symbol" w:hAnsi="Symbol" w:hint="default"/>
      </w:rPr>
    </w:lvl>
    <w:lvl w:ilvl="4" w:tplc="FFFFFFFF" w:tentative="1">
      <w:start w:val="1"/>
      <w:numFmt w:val="bullet"/>
      <w:lvlText w:val="o"/>
      <w:lvlJc w:val="left"/>
      <w:pPr>
        <w:tabs>
          <w:tab w:val="num" w:pos="4572"/>
        </w:tabs>
        <w:ind w:left="4572" w:hanging="360"/>
      </w:pPr>
      <w:rPr>
        <w:rFonts w:ascii="Courier New" w:hAnsi="Courier New" w:cs="Courier New" w:hint="default"/>
      </w:rPr>
    </w:lvl>
    <w:lvl w:ilvl="5" w:tplc="FFFFFFFF" w:tentative="1">
      <w:start w:val="1"/>
      <w:numFmt w:val="bullet"/>
      <w:lvlText w:val=""/>
      <w:lvlJc w:val="left"/>
      <w:pPr>
        <w:tabs>
          <w:tab w:val="num" w:pos="5292"/>
        </w:tabs>
        <w:ind w:left="5292" w:hanging="360"/>
      </w:pPr>
      <w:rPr>
        <w:rFonts w:ascii="Wingdings" w:hAnsi="Wingdings" w:hint="default"/>
      </w:rPr>
    </w:lvl>
    <w:lvl w:ilvl="6" w:tplc="FFFFFFFF" w:tentative="1">
      <w:start w:val="1"/>
      <w:numFmt w:val="bullet"/>
      <w:lvlText w:val=""/>
      <w:lvlJc w:val="left"/>
      <w:pPr>
        <w:tabs>
          <w:tab w:val="num" w:pos="6012"/>
        </w:tabs>
        <w:ind w:left="6012" w:hanging="360"/>
      </w:pPr>
      <w:rPr>
        <w:rFonts w:ascii="Symbol" w:hAnsi="Symbol" w:hint="default"/>
      </w:rPr>
    </w:lvl>
    <w:lvl w:ilvl="7" w:tplc="FFFFFFFF" w:tentative="1">
      <w:start w:val="1"/>
      <w:numFmt w:val="bullet"/>
      <w:lvlText w:val="o"/>
      <w:lvlJc w:val="left"/>
      <w:pPr>
        <w:tabs>
          <w:tab w:val="num" w:pos="6732"/>
        </w:tabs>
        <w:ind w:left="6732" w:hanging="360"/>
      </w:pPr>
      <w:rPr>
        <w:rFonts w:ascii="Courier New" w:hAnsi="Courier New" w:cs="Courier New" w:hint="default"/>
      </w:rPr>
    </w:lvl>
    <w:lvl w:ilvl="8" w:tplc="FFFFFFFF" w:tentative="1">
      <w:start w:val="1"/>
      <w:numFmt w:val="bullet"/>
      <w:lvlText w:val=""/>
      <w:lvlJc w:val="left"/>
      <w:pPr>
        <w:tabs>
          <w:tab w:val="num" w:pos="7452"/>
        </w:tabs>
        <w:ind w:left="7452" w:hanging="360"/>
      </w:pPr>
      <w:rPr>
        <w:rFonts w:ascii="Wingdings" w:hAnsi="Wingdings" w:hint="default"/>
      </w:rPr>
    </w:lvl>
  </w:abstractNum>
  <w:abstractNum w:abstractNumId="24" w15:restartNumberingAfterBreak="0">
    <w:nsid w:val="576F0D1D"/>
    <w:multiLevelType w:val="hybridMultilevel"/>
    <w:tmpl w:val="D6F86A74"/>
    <w:lvl w:ilvl="0" w:tplc="E9F878F6">
      <w:start w:val="1"/>
      <w:numFmt w:val="bullet"/>
      <w:pStyle w:val="Heading5"/>
      <w:lvlText w:val=""/>
      <w:lvlJc w:val="left"/>
      <w:pPr>
        <w:tabs>
          <w:tab w:val="num" w:pos="720"/>
        </w:tabs>
        <w:ind w:left="72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252E49"/>
    <w:multiLevelType w:val="hybridMultilevel"/>
    <w:tmpl w:val="A72E3D7C"/>
    <w:lvl w:ilvl="0" w:tplc="CEBA616E">
      <w:start w:val="1"/>
      <w:numFmt w:val="decimal"/>
      <w:lvlText w:val="%1."/>
      <w:lvlJc w:val="left"/>
      <w:pPr>
        <w:tabs>
          <w:tab w:val="num" w:pos="360"/>
        </w:tabs>
        <w:ind w:left="360" w:hanging="360"/>
      </w:pPr>
      <w:rPr>
        <w:rFonts w:ascii="Times New Roman" w:hAnsi="Times New Roman" w:hint="default"/>
        <w:b w:val="0"/>
        <w:i w:val="0"/>
        <w:sz w:val="24"/>
      </w:rPr>
    </w:lvl>
    <w:lvl w:ilvl="1" w:tplc="A5AA103E">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9D1759F"/>
    <w:multiLevelType w:val="singleLevel"/>
    <w:tmpl w:val="ED22B294"/>
    <w:lvl w:ilvl="0">
      <w:start w:val="1"/>
      <w:numFmt w:val="bullet"/>
      <w:pStyle w:val="FtagBulletList-L1"/>
      <w:lvlText w:val=""/>
      <w:lvlJc w:val="left"/>
      <w:pPr>
        <w:tabs>
          <w:tab w:val="num" w:pos="720"/>
        </w:tabs>
        <w:ind w:left="720" w:hanging="360"/>
      </w:pPr>
      <w:rPr>
        <w:rFonts w:ascii="Symbol" w:hAnsi="Symbol" w:hint="default"/>
      </w:rPr>
    </w:lvl>
  </w:abstractNum>
  <w:abstractNum w:abstractNumId="27" w15:restartNumberingAfterBreak="0">
    <w:nsid w:val="5D554B6B"/>
    <w:multiLevelType w:val="hybridMultilevel"/>
    <w:tmpl w:val="169E0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F1521F"/>
    <w:multiLevelType w:val="hybridMultilevel"/>
    <w:tmpl w:val="9368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024FEF"/>
    <w:multiLevelType w:val="hybridMultilevel"/>
    <w:tmpl w:val="81D8B87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A21BC3"/>
    <w:multiLevelType w:val="hybridMultilevel"/>
    <w:tmpl w:val="3F78415A"/>
    <w:lvl w:ilvl="0" w:tplc="04090003">
      <w:start w:val="1"/>
      <w:numFmt w:val="bullet"/>
      <w:lvlText w:val="o"/>
      <w:lvlJc w:val="left"/>
      <w:pPr>
        <w:tabs>
          <w:tab w:val="num" w:pos="1080"/>
        </w:tabs>
        <w:ind w:left="1080" w:hanging="360"/>
      </w:pPr>
      <w:rPr>
        <w:rFonts w:ascii="Courier New" w:hAnsi="Courier New" w:cs="Courier New" w:hint="default"/>
        <w:b w:val="0"/>
        <w:i w:val="0"/>
        <w:color w:val="000000"/>
        <w:sz w:val="24"/>
      </w:rPr>
    </w:lvl>
    <w:lvl w:ilvl="1" w:tplc="FFFFFFFF">
      <w:start w:val="1"/>
      <w:numFmt w:val="bullet"/>
      <w:lvlText w:val="▪"/>
      <w:lvlJc w:val="left"/>
      <w:pPr>
        <w:tabs>
          <w:tab w:val="num" w:pos="2160"/>
        </w:tabs>
        <w:ind w:left="2160" w:hanging="360"/>
      </w:pPr>
      <w:rPr>
        <w:rFonts w:ascii="Times New Roman" w:hAnsi="Times New Roman" w:cs="Times New Roman" w:hint="default"/>
        <w:b w:val="0"/>
        <w:i w:val="0"/>
        <w:color w:val="000000"/>
        <w:sz w:val="24"/>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1" w15:restartNumberingAfterBreak="0">
    <w:nsid w:val="70BE089B"/>
    <w:multiLevelType w:val="hybridMultilevel"/>
    <w:tmpl w:val="B7585EB0"/>
    <w:lvl w:ilvl="0" w:tplc="FE129F7E">
      <w:start w:val="1"/>
      <w:numFmt w:val="bullet"/>
      <w:lvlText w:val=""/>
      <w:lvlJc w:val="left"/>
      <w:pPr>
        <w:tabs>
          <w:tab w:val="num" w:pos="2658"/>
        </w:tabs>
        <w:ind w:left="2658" w:hanging="360"/>
      </w:pPr>
      <w:rPr>
        <w:rFonts w:ascii="Symbol" w:hAnsi="Symbol" w:hint="default"/>
      </w:rPr>
    </w:lvl>
    <w:lvl w:ilvl="1" w:tplc="04090003" w:tentative="1">
      <w:start w:val="1"/>
      <w:numFmt w:val="bullet"/>
      <w:lvlText w:val="o"/>
      <w:lvlJc w:val="left"/>
      <w:pPr>
        <w:tabs>
          <w:tab w:val="num" w:pos="3378"/>
        </w:tabs>
        <w:ind w:left="3378" w:hanging="360"/>
      </w:pPr>
      <w:rPr>
        <w:rFonts w:ascii="Courier New" w:hAnsi="Courier New" w:cs="Courier New" w:hint="default"/>
      </w:rPr>
    </w:lvl>
    <w:lvl w:ilvl="2" w:tplc="04090005" w:tentative="1">
      <w:start w:val="1"/>
      <w:numFmt w:val="bullet"/>
      <w:lvlText w:val=""/>
      <w:lvlJc w:val="left"/>
      <w:pPr>
        <w:tabs>
          <w:tab w:val="num" w:pos="4098"/>
        </w:tabs>
        <w:ind w:left="4098" w:hanging="360"/>
      </w:pPr>
      <w:rPr>
        <w:rFonts w:ascii="Wingdings" w:hAnsi="Wingdings" w:hint="default"/>
      </w:rPr>
    </w:lvl>
    <w:lvl w:ilvl="3" w:tplc="04090001" w:tentative="1">
      <w:start w:val="1"/>
      <w:numFmt w:val="bullet"/>
      <w:lvlText w:val=""/>
      <w:lvlJc w:val="left"/>
      <w:pPr>
        <w:tabs>
          <w:tab w:val="num" w:pos="4818"/>
        </w:tabs>
        <w:ind w:left="4818" w:hanging="360"/>
      </w:pPr>
      <w:rPr>
        <w:rFonts w:ascii="Symbol" w:hAnsi="Symbol" w:hint="default"/>
      </w:rPr>
    </w:lvl>
    <w:lvl w:ilvl="4" w:tplc="04090003" w:tentative="1">
      <w:start w:val="1"/>
      <w:numFmt w:val="bullet"/>
      <w:lvlText w:val="o"/>
      <w:lvlJc w:val="left"/>
      <w:pPr>
        <w:tabs>
          <w:tab w:val="num" w:pos="5538"/>
        </w:tabs>
        <w:ind w:left="5538" w:hanging="360"/>
      </w:pPr>
      <w:rPr>
        <w:rFonts w:ascii="Courier New" w:hAnsi="Courier New" w:cs="Courier New" w:hint="default"/>
      </w:rPr>
    </w:lvl>
    <w:lvl w:ilvl="5" w:tplc="04090005" w:tentative="1">
      <w:start w:val="1"/>
      <w:numFmt w:val="bullet"/>
      <w:lvlText w:val=""/>
      <w:lvlJc w:val="left"/>
      <w:pPr>
        <w:tabs>
          <w:tab w:val="num" w:pos="6258"/>
        </w:tabs>
        <w:ind w:left="6258" w:hanging="360"/>
      </w:pPr>
      <w:rPr>
        <w:rFonts w:ascii="Wingdings" w:hAnsi="Wingdings" w:hint="default"/>
      </w:rPr>
    </w:lvl>
    <w:lvl w:ilvl="6" w:tplc="04090001" w:tentative="1">
      <w:start w:val="1"/>
      <w:numFmt w:val="bullet"/>
      <w:lvlText w:val=""/>
      <w:lvlJc w:val="left"/>
      <w:pPr>
        <w:tabs>
          <w:tab w:val="num" w:pos="6978"/>
        </w:tabs>
        <w:ind w:left="6978" w:hanging="360"/>
      </w:pPr>
      <w:rPr>
        <w:rFonts w:ascii="Symbol" w:hAnsi="Symbol" w:hint="default"/>
      </w:rPr>
    </w:lvl>
    <w:lvl w:ilvl="7" w:tplc="04090003" w:tentative="1">
      <w:start w:val="1"/>
      <w:numFmt w:val="bullet"/>
      <w:lvlText w:val="o"/>
      <w:lvlJc w:val="left"/>
      <w:pPr>
        <w:tabs>
          <w:tab w:val="num" w:pos="7698"/>
        </w:tabs>
        <w:ind w:left="7698" w:hanging="360"/>
      </w:pPr>
      <w:rPr>
        <w:rFonts w:ascii="Courier New" w:hAnsi="Courier New" w:cs="Courier New" w:hint="default"/>
      </w:rPr>
    </w:lvl>
    <w:lvl w:ilvl="8" w:tplc="04090005" w:tentative="1">
      <w:start w:val="1"/>
      <w:numFmt w:val="bullet"/>
      <w:lvlText w:val=""/>
      <w:lvlJc w:val="left"/>
      <w:pPr>
        <w:tabs>
          <w:tab w:val="num" w:pos="8418"/>
        </w:tabs>
        <w:ind w:left="8418" w:hanging="360"/>
      </w:pPr>
      <w:rPr>
        <w:rFonts w:ascii="Wingdings" w:hAnsi="Wingdings" w:hint="default"/>
      </w:rPr>
    </w:lvl>
  </w:abstractNum>
  <w:abstractNum w:abstractNumId="32" w15:restartNumberingAfterBreak="0">
    <w:nsid w:val="713E25F3"/>
    <w:multiLevelType w:val="hybridMultilevel"/>
    <w:tmpl w:val="2E2EF52C"/>
    <w:lvl w:ilvl="0" w:tplc="04090005">
      <w:start w:val="1"/>
      <w:numFmt w:val="bullet"/>
      <w:lvlText w:val=""/>
      <w:lvlJc w:val="left"/>
      <w:pPr>
        <w:tabs>
          <w:tab w:val="num" w:pos="720"/>
        </w:tabs>
        <w:ind w:left="720" w:hanging="360"/>
      </w:pPr>
      <w:rPr>
        <w:rFonts w:ascii="Wingdings" w:hAnsi="Wingdings" w:hint="default"/>
        <w:b w:val="0"/>
        <w:i w:val="0"/>
        <w:color w:val="000000"/>
        <w:sz w:val="24"/>
      </w:rPr>
    </w:lvl>
    <w:lvl w:ilvl="1" w:tplc="BD7E0230">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1EA7421"/>
    <w:multiLevelType w:val="hybridMultilevel"/>
    <w:tmpl w:val="403A6D1A"/>
    <w:lvl w:ilvl="0" w:tplc="CEBA616E">
      <w:start w:val="1"/>
      <w:numFmt w:val="decimal"/>
      <w:lvlText w:val="%1."/>
      <w:lvlJc w:val="left"/>
      <w:pPr>
        <w:tabs>
          <w:tab w:val="num" w:pos="720"/>
        </w:tabs>
        <w:ind w:left="720" w:hanging="360"/>
      </w:pPr>
      <w:rPr>
        <w:rFonts w:ascii="Times New Roman" w:hAnsi="Times New Roman" w:hint="default"/>
        <w:b w:val="0"/>
        <w:i w:val="0"/>
        <w:sz w:val="24"/>
      </w:rPr>
    </w:lvl>
    <w:lvl w:ilvl="1" w:tplc="BD7E0230">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374741B"/>
    <w:multiLevelType w:val="hybridMultilevel"/>
    <w:tmpl w:val="403A6D1A"/>
    <w:lvl w:ilvl="0" w:tplc="BD7E0230">
      <w:start w:val="1"/>
      <w:numFmt w:val="bullet"/>
      <w:lvlText w:val="▪"/>
      <w:lvlJc w:val="left"/>
      <w:pPr>
        <w:tabs>
          <w:tab w:val="num" w:pos="720"/>
        </w:tabs>
        <w:ind w:left="720" w:hanging="360"/>
      </w:pPr>
      <w:rPr>
        <w:rFonts w:ascii="Times New Roman" w:hAnsi="Times New Roman" w:cs="Times New Roman" w:hint="default"/>
        <w:b w:val="0"/>
        <w:i w:val="0"/>
        <w:color w:val="000000"/>
        <w:sz w:val="24"/>
      </w:rPr>
    </w:lvl>
    <w:lvl w:ilvl="1" w:tplc="BD7E0230">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7706375"/>
    <w:multiLevelType w:val="hybridMultilevel"/>
    <w:tmpl w:val="C9BCB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C5135F"/>
    <w:multiLevelType w:val="hybridMultilevel"/>
    <w:tmpl w:val="AAB43AE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5D4F23"/>
    <w:multiLevelType w:val="multilevel"/>
    <w:tmpl w:val="403A6D1A"/>
    <w:lvl w:ilvl="0">
      <w:start w:val="1"/>
      <w:numFmt w:val="decimal"/>
      <w:lvlText w:val="%1."/>
      <w:lvlJc w:val="left"/>
      <w:pPr>
        <w:tabs>
          <w:tab w:val="num" w:pos="360"/>
        </w:tabs>
        <w:ind w:left="360" w:hanging="360"/>
      </w:pPr>
      <w:rPr>
        <w:rFonts w:ascii="Times New Roman" w:hAnsi="Times New Roman" w:hint="default"/>
        <w:b w:val="0"/>
        <w:i w:val="0"/>
        <w:sz w:val="24"/>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A3F0B42"/>
    <w:multiLevelType w:val="hybridMultilevel"/>
    <w:tmpl w:val="30360F04"/>
    <w:lvl w:ilvl="0" w:tplc="D9447ED4">
      <w:start w:val="1"/>
      <w:numFmt w:val="decimal"/>
      <w:lvlText w:val="%1."/>
      <w:lvlJc w:val="left"/>
      <w:pPr>
        <w:tabs>
          <w:tab w:val="num" w:pos="360"/>
        </w:tabs>
        <w:ind w:left="360" w:hanging="360"/>
      </w:pPr>
      <w:rPr>
        <w:rFonts w:ascii="Times New Roman Bold" w:hAnsi="Times New Roman Bold" w:cs="Times New Roman"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A8C2E9D"/>
    <w:multiLevelType w:val="hybridMultilevel"/>
    <w:tmpl w:val="7DB651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157FA3"/>
    <w:multiLevelType w:val="hybridMultilevel"/>
    <w:tmpl w:val="3CC48996"/>
    <w:lvl w:ilvl="0" w:tplc="2DEE6B4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B114FB"/>
    <w:multiLevelType w:val="hybridMultilevel"/>
    <w:tmpl w:val="2F927F70"/>
    <w:lvl w:ilvl="0" w:tplc="04090005">
      <w:start w:val="1"/>
      <w:numFmt w:val="bullet"/>
      <w:lvlText w:val=""/>
      <w:lvlJc w:val="left"/>
      <w:pPr>
        <w:tabs>
          <w:tab w:val="num" w:pos="720"/>
        </w:tabs>
        <w:ind w:left="720" w:hanging="360"/>
      </w:pPr>
      <w:rPr>
        <w:rFonts w:ascii="Wingdings" w:hAnsi="Wingdings" w:hint="default"/>
        <w:b w:val="0"/>
        <w:i w:val="0"/>
        <w:color w:val="000000"/>
        <w:sz w:val="24"/>
      </w:rPr>
    </w:lvl>
    <w:lvl w:ilvl="1" w:tplc="BD7E0230">
      <w:start w:val="1"/>
      <w:numFmt w:val="bullet"/>
      <w:lvlText w:val="▪"/>
      <w:lvlJc w:val="left"/>
      <w:pPr>
        <w:tabs>
          <w:tab w:val="num" w:pos="1800"/>
        </w:tabs>
        <w:ind w:left="1800" w:hanging="360"/>
      </w:pPr>
      <w:rPr>
        <w:rFonts w:ascii="Times New Roman" w:hAnsi="Times New Roman" w:cs="Times New Roman" w:hint="default"/>
        <w:b w:val="0"/>
        <w:i w:val="0"/>
        <w:color w:val="00000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71721E"/>
    <w:multiLevelType w:val="hybridMultilevel"/>
    <w:tmpl w:val="7346B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12943727">
    <w:abstractNumId w:val="24"/>
  </w:num>
  <w:num w:numId="2" w16cid:durableId="69811660">
    <w:abstractNumId w:val="11"/>
  </w:num>
  <w:num w:numId="3" w16cid:durableId="1925407717">
    <w:abstractNumId w:val="36"/>
  </w:num>
  <w:num w:numId="4" w16cid:durableId="106581352">
    <w:abstractNumId w:val="25"/>
  </w:num>
  <w:num w:numId="5" w16cid:durableId="1681394279">
    <w:abstractNumId w:val="6"/>
  </w:num>
  <w:num w:numId="6" w16cid:durableId="1348368167">
    <w:abstractNumId w:val="7"/>
  </w:num>
  <w:num w:numId="7" w16cid:durableId="1604536160">
    <w:abstractNumId w:val="33"/>
  </w:num>
  <w:num w:numId="8" w16cid:durableId="1926184579">
    <w:abstractNumId w:val="34"/>
  </w:num>
  <w:num w:numId="9" w16cid:durableId="1771008492">
    <w:abstractNumId w:val="2"/>
  </w:num>
  <w:num w:numId="10" w16cid:durableId="718474633">
    <w:abstractNumId w:val="21"/>
  </w:num>
  <w:num w:numId="11" w16cid:durableId="1651977375">
    <w:abstractNumId w:val="3"/>
  </w:num>
  <w:num w:numId="12" w16cid:durableId="2129667144">
    <w:abstractNumId w:val="26"/>
  </w:num>
  <w:num w:numId="13" w16cid:durableId="522288717">
    <w:abstractNumId w:val="17"/>
  </w:num>
  <w:num w:numId="14" w16cid:durableId="496846802">
    <w:abstractNumId w:val="31"/>
  </w:num>
  <w:num w:numId="15" w16cid:durableId="371614963">
    <w:abstractNumId w:val="10"/>
  </w:num>
  <w:num w:numId="16" w16cid:durableId="489444715">
    <w:abstractNumId w:val="16"/>
  </w:num>
  <w:num w:numId="17" w16cid:durableId="571155963">
    <w:abstractNumId w:val="41"/>
  </w:num>
  <w:num w:numId="18" w16cid:durableId="1303656955">
    <w:abstractNumId w:val="15"/>
  </w:num>
  <w:num w:numId="19" w16cid:durableId="65960686">
    <w:abstractNumId w:val="5"/>
  </w:num>
  <w:num w:numId="20" w16cid:durableId="1576277501">
    <w:abstractNumId w:val="32"/>
  </w:num>
  <w:num w:numId="21" w16cid:durableId="1033456423">
    <w:abstractNumId w:val="37"/>
  </w:num>
  <w:num w:numId="22" w16cid:durableId="1223518770">
    <w:abstractNumId w:val="22"/>
  </w:num>
  <w:num w:numId="23" w16cid:durableId="1550723901">
    <w:abstractNumId w:val="19"/>
  </w:num>
  <w:num w:numId="24" w16cid:durableId="35588986">
    <w:abstractNumId w:val="13"/>
  </w:num>
  <w:num w:numId="25" w16cid:durableId="1740899771">
    <w:abstractNumId w:val="0"/>
  </w:num>
  <w:num w:numId="26" w16cid:durableId="258416438">
    <w:abstractNumId w:val="12"/>
  </w:num>
  <w:num w:numId="27" w16cid:durableId="549997737">
    <w:abstractNumId w:val="40"/>
  </w:num>
  <w:num w:numId="28" w16cid:durableId="77359979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8256992">
    <w:abstractNumId w:val="38"/>
  </w:num>
  <w:num w:numId="30" w16cid:durableId="3215781">
    <w:abstractNumId w:val="18"/>
  </w:num>
  <w:num w:numId="31" w16cid:durableId="1859614951">
    <w:abstractNumId w:val="35"/>
  </w:num>
  <w:num w:numId="32" w16cid:durableId="1936857788">
    <w:abstractNumId w:val="27"/>
  </w:num>
  <w:num w:numId="33" w16cid:durableId="727456539">
    <w:abstractNumId w:val="30"/>
  </w:num>
  <w:num w:numId="34" w16cid:durableId="1031297550">
    <w:abstractNumId w:val="9"/>
  </w:num>
  <w:num w:numId="35" w16cid:durableId="1633515324">
    <w:abstractNumId w:val="42"/>
  </w:num>
  <w:num w:numId="36" w16cid:durableId="864755780">
    <w:abstractNumId w:val="8"/>
  </w:num>
  <w:num w:numId="37" w16cid:durableId="745566783">
    <w:abstractNumId w:val="14"/>
  </w:num>
  <w:num w:numId="38" w16cid:durableId="1098982485">
    <w:abstractNumId w:val="1"/>
  </w:num>
  <w:num w:numId="39" w16cid:durableId="1578588604">
    <w:abstractNumId w:val="20"/>
  </w:num>
  <w:num w:numId="40" w16cid:durableId="608009300">
    <w:abstractNumId w:val="4"/>
  </w:num>
  <w:num w:numId="41" w16cid:durableId="1680351230">
    <w:abstractNumId w:val="39"/>
  </w:num>
  <w:num w:numId="42" w16cid:durableId="831140075">
    <w:abstractNumId w:val="28"/>
  </w:num>
  <w:num w:numId="43" w16cid:durableId="17131857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gutterAtTop/>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3CC"/>
    <w:rsid w:val="00015599"/>
    <w:rsid w:val="000164D1"/>
    <w:rsid w:val="00024F6E"/>
    <w:rsid w:val="00030791"/>
    <w:rsid w:val="00031DF7"/>
    <w:rsid w:val="00032DF6"/>
    <w:rsid w:val="000353B6"/>
    <w:rsid w:val="00051516"/>
    <w:rsid w:val="00053CCE"/>
    <w:rsid w:val="00062245"/>
    <w:rsid w:val="00066539"/>
    <w:rsid w:val="00071E66"/>
    <w:rsid w:val="000751C1"/>
    <w:rsid w:val="00075AD8"/>
    <w:rsid w:val="00091FC6"/>
    <w:rsid w:val="000972CB"/>
    <w:rsid w:val="000A32BE"/>
    <w:rsid w:val="000A3F6D"/>
    <w:rsid w:val="000A6443"/>
    <w:rsid w:val="000B5DEF"/>
    <w:rsid w:val="000C1D9D"/>
    <w:rsid w:val="000C66BA"/>
    <w:rsid w:val="000D52C7"/>
    <w:rsid w:val="000D5E74"/>
    <w:rsid w:val="000E0085"/>
    <w:rsid w:val="000F110F"/>
    <w:rsid w:val="00100470"/>
    <w:rsid w:val="00104AA7"/>
    <w:rsid w:val="00111023"/>
    <w:rsid w:val="00117268"/>
    <w:rsid w:val="001176B7"/>
    <w:rsid w:val="001238EF"/>
    <w:rsid w:val="00146D7C"/>
    <w:rsid w:val="00151972"/>
    <w:rsid w:val="00174651"/>
    <w:rsid w:val="001810AD"/>
    <w:rsid w:val="00186DB1"/>
    <w:rsid w:val="00192A2B"/>
    <w:rsid w:val="00196AAA"/>
    <w:rsid w:val="001A2363"/>
    <w:rsid w:val="001A5411"/>
    <w:rsid w:val="001A66CA"/>
    <w:rsid w:val="001C1979"/>
    <w:rsid w:val="001C3B55"/>
    <w:rsid w:val="001D2699"/>
    <w:rsid w:val="001D281D"/>
    <w:rsid w:val="001E599E"/>
    <w:rsid w:val="001E6404"/>
    <w:rsid w:val="001E6BCF"/>
    <w:rsid w:val="001E7165"/>
    <w:rsid w:val="001F7BDE"/>
    <w:rsid w:val="002015EC"/>
    <w:rsid w:val="00206A6A"/>
    <w:rsid w:val="00221BA7"/>
    <w:rsid w:val="0022244B"/>
    <w:rsid w:val="00226004"/>
    <w:rsid w:val="00230677"/>
    <w:rsid w:val="002343F1"/>
    <w:rsid w:val="002513D4"/>
    <w:rsid w:val="002516D6"/>
    <w:rsid w:val="00257177"/>
    <w:rsid w:val="002750F3"/>
    <w:rsid w:val="00290D3D"/>
    <w:rsid w:val="00294B36"/>
    <w:rsid w:val="002A064E"/>
    <w:rsid w:val="002A1A47"/>
    <w:rsid w:val="002A3097"/>
    <w:rsid w:val="002A590E"/>
    <w:rsid w:val="002A60A4"/>
    <w:rsid w:val="002A69A8"/>
    <w:rsid w:val="002B2661"/>
    <w:rsid w:val="002B30C5"/>
    <w:rsid w:val="002B73A1"/>
    <w:rsid w:val="002C6ED8"/>
    <w:rsid w:val="002D1554"/>
    <w:rsid w:val="002E7BCD"/>
    <w:rsid w:val="002F455F"/>
    <w:rsid w:val="002F5BBC"/>
    <w:rsid w:val="00300B38"/>
    <w:rsid w:val="00304FFA"/>
    <w:rsid w:val="003067D8"/>
    <w:rsid w:val="00324050"/>
    <w:rsid w:val="00326394"/>
    <w:rsid w:val="00326B16"/>
    <w:rsid w:val="00330F30"/>
    <w:rsid w:val="00334AB1"/>
    <w:rsid w:val="0034589E"/>
    <w:rsid w:val="003475C7"/>
    <w:rsid w:val="00353801"/>
    <w:rsid w:val="00364746"/>
    <w:rsid w:val="00383A0A"/>
    <w:rsid w:val="00390D6B"/>
    <w:rsid w:val="00393251"/>
    <w:rsid w:val="003955F4"/>
    <w:rsid w:val="003A2D5F"/>
    <w:rsid w:val="003A7947"/>
    <w:rsid w:val="003B5F5F"/>
    <w:rsid w:val="003B776F"/>
    <w:rsid w:val="003C7BA2"/>
    <w:rsid w:val="003D61D5"/>
    <w:rsid w:val="003E25AC"/>
    <w:rsid w:val="003E4EF8"/>
    <w:rsid w:val="003E56A5"/>
    <w:rsid w:val="003F036B"/>
    <w:rsid w:val="003F189B"/>
    <w:rsid w:val="003F24A2"/>
    <w:rsid w:val="003F292C"/>
    <w:rsid w:val="00405E8C"/>
    <w:rsid w:val="00406B12"/>
    <w:rsid w:val="00415764"/>
    <w:rsid w:val="00431270"/>
    <w:rsid w:val="00434A52"/>
    <w:rsid w:val="00446896"/>
    <w:rsid w:val="004515F6"/>
    <w:rsid w:val="00454BC5"/>
    <w:rsid w:val="0045698D"/>
    <w:rsid w:val="00460C91"/>
    <w:rsid w:val="00465B54"/>
    <w:rsid w:val="00472498"/>
    <w:rsid w:val="00473B8B"/>
    <w:rsid w:val="00475C50"/>
    <w:rsid w:val="00481433"/>
    <w:rsid w:val="0048317C"/>
    <w:rsid w:val="00484FE3"/>
    <w:rsid w:val="00486D93"/>
    <w:rsid w:val="00490BA2"/>
    <w:rsid w:val="00491231"/>
    <w:rsid w:val="00492453"/>
    <w:rsid w:val="004A0C43"/>
    <w:rsid w:val="004A1EB9"/>
    <w:rsid w:val="004A2BD8"/>
    <w:rsid w:val="004B68E0"/>
    <w:rsid w:val="004C03CC"/>
    <w:rsid w:val="004C1B37"/>
    <w:rsid w:val="004C43BE"/>
    <w:rsid w:val="004C4995"/>
    <w:rsid w:val="004E7CD8"/>
    <w:rsid w:val="004F223C"/>
    <w:rsid w:val="004F4E88"/>
    <w:rsid w:val="00502CCB"/>
    <w:rsid w:val="005032F7"/>
    <w:rsid w:val="005104D6"/>
    <w:rsid w:val="005106B1"/>
    <w:rsid w:val="00514C4F"/>
    <w:rsid w:val="00523524"/>
    <w:rsid w:val="00530E64"/>
    <w:rsid w:val="005349B8"/>
    <w:rsid w:val="005370AC"/>
    <w:rsid w:val="005406D8"/>
    <w:rsid w:val="00542BDB"/>
    <w:rsid w:val="00542C0E"/>
    <w:rsid w:val="00545095"/>
    <w:rsid w:val="00554BF1"/>
    <w:rsid w:val="00554C6C"/>
    <w:rsid w:val="005618AF"/>
    <w:rsid w:val="0056505F"/>
    <w:rsid w:val="005A00E7"/>
    <w:rsid w:val="005A3B7F"/>
    <w:rsid w:val="005A60EF"/>
    <w:rsid w:val="005B7CFC"/>
    <w:rsid w:val="005D1EA6"/>
    <w:rsid w:val="005D6FDF"/>
    <w:rsid w:val="005E1EEB"/>
    <w:rsid w:val="005E5276"/>
    <w:rsid w:val="005F380C"/>
    <w:rsid w:val="005F7CC3"/>
    <w:rsid w:val="0060346D"/>
    <w:rsid w:val="006046F8"/>
    <w:rsid w:val="00605B87"/>
    <w:rsid w:val="00611CD8"/>
    <w:rsid w:val="00612AEA"/>
    <w:rsid w:val="00614C74"/>
    <w:rsid w:val="00615B1C"/>
    <w:rsid w:val="00630D48"/>
    <w:rsid w:val="006341C1"/>
    <w:rsid w:val="006426E7"/>
    <w:rsid w:val="00644DA6"/>
    <w:rsid w:val="00646977"/>
    <w:rsid w:val="006542B6"/>
    <w:rsid w:val="006547BE"/>
    <w:rsid w:val="00665320"/>
    <w:rsid w:val="00671880"/>
    <w:rsid w:val="006724A8"/>
    <w:rsid w:val="00672D6B"/>
    <w:rsid w:val="0067407F"/>
    <w:rsid w:val="00675475"/>
    <w:rsid w:val="00685C16"/>
    <w:rsid w:val="00686D0E"/>
    <w:rsid w:val="006936D6"/>
    <w:rsid w:val="0069625B"/>
    <w:rsid w:val="006A64B1"/>
    <w:rsid w:val="006B035E"/>
    <w:rsid w:val="006B3FF1"/>
    <w:rsid w:val="006C1FBD"/>
    <w:rsid w:val="006C30A8"/>
    <w:rsid w:val="006C4485"/>
    <w:rsid w:val="006D2A87"/>
    <w:rsid w:val="006E1E09"/>
    <w:rsid w:val="006F1EAA"/>
    <w:rsid w:val="006F224A"/>
    <w:rsid w:val="006F3B9D"/>
    <w:rsid w:val="006F6E02"/>
    <w:rsid w:val="00707443"/>
    <w:rsid w:val="00707DB3"/>
    <w:rsid w:val="00710A92"/>
    <w:rsid w:val="007116C9"/>
    <w:rsid w:val="00717A15"/>
    <w:rsid w:val="00721C36"/>
    <w:rsid w:val="0074040C"/>
    <w:rsid w:val="00756FED"/>
    <w:rsid w:val="00761045"/>
    <w:rsid w:val="007618CF"/>
    <w:rsid w:val="00761F0E"/>
    <w:rsid w:val="0076342A"/>
    <w:rsid w:val="00763F67"/>
    <w:rsid w:val="007656ED"/>
    <w:rsid w:val="00770010"/>
    <w:rsid w:val="0077540B"/>
    <w:rsid w:val="00780EDF"/>
    <w:rsid w:val="00782905"/>
    <w:rsid w:val="00783039"/>
    <w:rsid w:val="0078353A"/>
    <w:rsid w:val="00785517"/>
    <w:rsid w:val="00786D3F"/>
    <w:rsid w:val="007A025E"/>
    <w:rsid w:val="007A1698"/>
    <w:rsid w:val="007A57DB"/>
    <w:rsid w:val="007B0C23"/>
    <w:rsid w:val="007B4AEA"/>
    <w:rsid w:val="007C1495"/>
    <w:rsid w:val="007C24D4"/>
    <w:rsid w:val="007C41D6"/>
    <w:rsid w:val="007E2C37"/>
    <w:rsid w:val="007E7105"/>
    <w:rsid w:val="007F1615"/>
    <w:rsid w:val="007F219E"/>
    <w:rsid w:val="007F25D3"/>
    <w:rsid w:val="007F7FB3"/>
    <w:rsid w:val="00802AA6"/>
    <w:rsid w:val="00803923"/>
    <w:rsid w:val="00812BE5"/>
    <w:rsid w:val="0082077E"/>
    <w:rsid w:val="00823D1E"/>
    <w:rsid w:val="008245C7"/>
    <w:rsid w:val="00831611"/>
    <w:rsid w:val="008446DF"/>
    <w:rsid w:val="00846CF0"/>
    <w:rsid w:val="00854D6B"/>
    <w:rsid w:val="00854DDF"/>
    <w:rsid w:val="00855689"/>
    <w:rsid w:val="00861407"/>
    <w:rsid w:val="00866D71"/>
    <w:rsid w:val="00872922"/>
    <w:rsid w:val="008771B9"/>
    <w:rsid w:val="0088197A"/>
    <w:rsid w:val="00887CCD"/>
    <w:rsid w:val="00890C5E"/>
    <w:rsid w:val="00892BD4"/>
    <w:rsid w:val="00895A0C"/>
    <w:rsid w:val="008A0990"/>
    <w:rsid w:val="008A1425"/>
    <w:rsid w:val="008A1FA0"/>
    <w:rsid w:val="008A1FBA"/>
    <w:rsid w:val="008A661A"/>
    <w:rsid w:val="008A7BD0"/>
    <w:rsid w:val="008A7F9A"/>
    <w:rsid w:val="008B0213"/>
    <w:rsid w:val="008B4767"/>
    <w:rsid w:val="008D1C66"/>
    <w:rsid w:val="008D3EEF"/>
    <w:rsid w:val="008E60C5"/>
    <w:rsid w:val="008F64CB"/>
    <w:rsid w:val="008F7B0C"/>
    <w:rsid w:val="009040A0"/>
    <w:rsid w:val="00910660"/>
    <w:rsid w:val="00910F2C"/>
    <w:rsid w:val="009157BA"/>
    <w:rsid w:val="00942633"/>
    <w:rsid w:val="00947304"/>
    <w:rsid w:val="00950DD0"/>
    <w:rsid w:val="00950F0E"/>
    <w:rsid w:val="00951469"/>
    <w:rsid w:val="00953746"/>
    <w:rsid w:val="009553AA"/>
    <w:rsid w:val="00956BAD"/>
    <w:rsid w:val="009658B0"/>
    <w:rsid w:val="0096630B"/>
    <w:rsid w:val="00972E68"/>
    <w:rsid w:val="0098054C"/>
    <w:rsid w:val="009840F8"/>
    <w:rsid w:val="00985980"/>
    <w:rsid w:val="0098618E"/>
    <w:rsid w:val="00990811"/>
    <w:rsid w:val="009945FF"/>
    <w:rsid w:val="009A0F9E"/>
    <w:rsid w:val="009A2FBA"/>
    <w:rsid w:val="009A4B01"/>
    <w:rsid w:val="009A7CA2"/>
    <w:rsid w:val="009B00FA"/>
    <w:rsid w:val="009B2EF3"/>
    <w:rsid w:val="009D2154"/>
    <w:rsid w:val="009D523D"/>
    <w:rsid w:val="009E747D"/>
    <w:rsid w:val="009F1FDD"/>
    <w:rsid w:val="009F4239"/>
    <w:rsid w:val="009F6750"/>
    <w:rsid w:val="009F73B0"/>
    <w:rsid w:val="00A01B66"/>
    <w:rsid w:val="00A04F40"/>
    <w:rsid w:val="00A12EC0"/>
    <w:rsid w:val="00A1743B"/>
    <w:rsid w:val="00A175A6"/>
    <w:rsid w:val="00A253CC"/>
    <w:rsid w:val="00A26FE7"/>
    <w:rsid w:val="00A270E9"/>
    <w:rsid w:val="00A3165D"/>
    <w:rsid w:val="00A31D2A"/>
    <w:rsid w:val="00A43412"/>
    <w:rsid w:val="00A540F7"/>
    <w:rsid w:val="00A5521D"/>
    <w:rsid w:val="00A63F05"/>
    <w:rsid w:val="00A7071B"/>
    <w:rsid w:val="00A8083E"/>
    <w:rsid w:val="00A86CD9"/>
    <w:rsid w:val="00A907EC"/>
    <w:rsid w:val="00AA48C9"/>
    <w:rsid w:val="00AA60F2"/>
    <w:rsid w:val="00AA7DA4"/>
    <w:rsid w:val="00AC247C"/>
    <w:rsid w:val="00AD1C00"/>
    <w:rsid w:val="00AD4745"/>
    <w:rsid w:val="00AD63CC"/>
    <w:rsid w:val="00AF0337"/>
    <w:rsid w:val="00AF48A9"/>
    <w:rsid w:val="00B00111"/>
    <w:rsid w:val="00B04472"/>
    <w:rsid w:val="00B107EC"/>
    <w:rsid w:val="00B260F5"/>
    <w:rsid w:val="00B2687C"/>
    <w:rsid w:val="00B26E72"/>
    <w:rsid w:val="00B27486"/>
    <w:rsid w:val="00B412F9"/>
    <w:rsid w:val="00B43D94"/>
    <w:rsid w:val="00B45F56"/>
    <w:rsid w:val="00B5017A"/>
    <w:rsid w:val="00B56958"/>
    <w:rsid w:val="00B60F50"/>
    <w:rsid w:val="00B63E18"/>
    <w:rsid w:val="00B80996"/>
    <w:rsid w:val="00B93E83"/>
    <w:rsid w:val="00B94854"/>
    <w:rsid w:val="00B95606"/>
    <w:rsid w:val="00BA1810"/>
    <w:rsid w:val="00BA39E5"/>
    <w:rsid w:val="00BA4645"/>
    <w:rsid w:val="00BA48D3"/>
    <w:rsid w:val="00BC12EA"/>
    <w:rsid w:val="00BC2636"/>
    <w:rsid w:val="00BC4E36"/>
    <w:rsid w:val="00BD451C"/>
    <w:rsid w:val="00BD6801"/>
    <w:rsid w:val="00BD7A20"/>
    <w:rsid w:val="00BE3E43"/>
    <w:rsid w:val="00BE4E9E"/>
    <w:rsid w:val="00C02189"/>
    <w:rsid w:val="00C0351F"/>
    <w:rsid w:val="00C125B5"/>
    <w:rsid w:val="00C1672F"/>
    <w:rsid w:val="00C211C4"/>
    <w:rsid w:val="00C25E52"/>
    <w:rsid w:val="00C269C1"/>
    <w:rsid w:val="00C31F2D"/>
    <w:rsid w:val="00C42639"/>
    <w:rsid w:val="00C42CAF"/>
    <w:rsid w:val="00C43E06"/>
    <w:rsid w:val="00C44457"/>
    <w:rsid w:val="00C44DC6"/>
    <w:rsid w:val="00C46C85"/>
    <w:rsid w:val="00C47458"/>
    <w:rsid w:val="00C523D9"/>
    <w:rsid w:val="00C53E6A"/>
    <w:rsid w:val="00C54C48"/>
    <w:rsid w:val="00C63351"/>
    <w:rsid w:val="00C72323"/>
    <w:rsid w:val="00C74B40"/>
    <w:rsid w:val="00C862CA"/>
    <w:rsid w:val="00C868DF"/>
    <w:rsid w:val="00C901E1"/>
    <w:rsid w:val="00C90D39"/>
    <w:rsid w:val="00C95090"/>
    <w:rsid w:val="00CA195A"/>
    <w:rsid w:val="00CA71FE"/>
    <w:rsid w:val="00CB7907"/>
    <w:rsid w:val="00CC06DA"/>
    <w:rsid w:val="00CC1DBD"/>
    <w:rsid w:val="00CC2D5D"/>
    <w:rsid w:val="00CC40BC"/>
    <w:rsid w:val="00CC40D9"/>
    <w:rsid w:val="00CD0F97"/>
    <w:rsid w:val="00CD30E4"/>
    <w:rsid w:val="00CD45B1"/>
    <w:rsid w:val="00CE1A53"/>
    <w:rsid w:val="00CE4A09"/>
    <w:rsid w:val="00CE65A7"/>
    <w:rsid w:val="00CF0906"/>
    <w:rsid w:val="00CF3216"/>
    <w:rsid w:val="00CF60D8"/>
    <w:rsid w:val="00CF627B"/>
    <w:rsid w:val="00D00634"/>
    <w:rsid w:val="00D00DA7"/>
    <w:rsid w:val="00D11986"/>
    <w:rsid w:val="00D11D1C"/>
    <w:rsid w:val="00D14778"/>
    <w:rsid w:val="00D147F2"/>
    <w:rsid w:val="00D20253"/>
    <w:rsid w:val="00D22016"/>
    <w:rsid w:val="00D249E6"/>
    <w:rsid w:val="00D25F96"/>
    <w:rsid w:val="00D333D7"/>
    <w:rsid w:val="00D36710"/>
    <w:rsid w:val="00D37322"/>
    <w:rsid w:val="00D45F34"/>
    <w:rsid w:val="00D46EBB"/>
    <w:rsid w:val="00D822B9"/>
    <w:rsid w:val="00D836E3"/>
    <w:rsid w:val="00D9119A"/>
    <w:rsid w:val="00D9259A"/>
    <w:rsid w:val="00D97324"/>
    <w:rsid w:val="00D976C5"/>
    <w:rsid w:val="00DB6FF8"/>
    <w:rsid w:val="00DC07BD"/>
    <w:rsid w:val="00DC684D"/>
    <w:rsid w:val="00DE3078"/>
    <w:rsid w:val="00DF015A"/>
    <w:rsid w:val="00DF211C"/>
    <w:rsid w:val="00DF7110"/>
    <w:rsid w:val="00E05C8B"/>
    <w:rsid w:val="00E125BC"/>
    <w:rsid w:val="00E20E8A"/>
    <w:rsid w:val="00E248F6"/>
    <w:rsid w:val="00E2737B"/>
    <w:rsid w:val="00E275EB"/>
    <w:rsid w:val="00E32E59"/>
    <w:rsid w:val="00E35859"/>
    <w:rsid w:val="00E35DF6"/>
    <w:rsid w:val="00E378A6"/>
    <w:rsid w:val="00E4572D"/>
    <w:rsid w:val="00E468A5"/>
    <w:rsid w:val="00E633E3"/>
    <w:rsid w:val="00E73638"/>
    <w:rsid w:val="00E748AF"/>
    <w:rsid w:val="00E75D11"/>
    <w:rsid w:val="00EB1499"/>
    <w:rsid w:val="00EC22EF"/>
    <w:rsid w:val="00EC5265"/>
    <w:rsid w:val="00EC7011"/>
    <w:rsid w:val="00ED70BA"/>
    <w:rsid w:val="00EF31B7"/>
    <w:rsid w:val="00EF5DF7"/>
    <w:rsid w:val="00F11D64"/>
    <w:rsid w:val="00F23823"/>
    <w:rsid w:val="00F24F7C"/>
    <w:rsid w:val="00F42198"/>
    <w:rsid w:val="00F45ADE"/>
    <w:rsid w:val="00F46FAB"/>
    <w:rsid w:val="00F5007C"/>
    <w:rsid w:val="00F55DC6"/>
    <w:rsid w:val="00F601CB"/>
    <w:rsid w:val="00F60967"/>
    <w:rsid w:val="00F83005"/>
    <w:rsid w:val="00F86A12"/>
    <w:rsid w:val="00F94729"/>
    <w:rsid w:val="00FA74F9"/>
    <w:rsid w:val="00FB0AC2"/>
    <w:rsid w:val="00FB1F72"/>
    <w:rsid w:val="00FB2321"/>
    <w:rsid w:val="00FB2392"/>
    <w:rsid w:val="00FC061E"/>
    <w:rsid w:val="00FC24A0"/>
    <w:rsid w:val="00FC5643"/>
    <w:rsid w:val="00FC7CF6"/>
    <w:rsid w:val="00FE6AD8"/>
    <w:rsid w:val="00FF1205"/>
    <w:rsid w:val="00FF1742"/>
    <w:rsid w:val="00FF3A61"/>
    <w:rsid w:val="00FF49C1"/>
    <w:rsid w:val="00FF5E6A"/>
    <w:rsid w:val="67E15465"/>
    <w:rsid w:val="7A089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E8317"/>
  <w15:chartTrackingRefBased/>
  <w15:docId w15:val="{F3E8E3A3-E576-4C3C-908C-96A30AB3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ADE"/>
    <w:rPr>
      <w:sz w:val="24"/>
      <w:szCs w:val="24"/>
    </w:rPr>
  </w:style>
  <w:style w:type="paragraph" w:styleId="Heading1">
    <w:name w:val="heading 1"/>
    <w:basedOn w:val="Normal"/>
    <w:next w:val="Normal"/>
    <w:qFormat/>
    <w:pPr>
      <w:keepNext/>
      <w:outlineLvl w:val="0"/>
    </w:pPr>
    <w:rPr>
      <w:rFonts w:cs="Arial"/>
      <w:b/>
      <w:bCs/>
    </w:rPr>
  </w:style>
  <w:style w:type="paragraph" w:styleId="Heading2">
    <w:name w:val="heading 2"/>
    <w:basedOn w:val="Normal"/>
    <w:next w:val="Normal"/>
    <w:qFormat/>
    <w:pPr>
      <w:keepNext/>
      <w:jc w:val="center"/>
      <w:outlineLvl w:val="1"/>
    </w:pPr>
    <w:rPr>
      <w:rFonts w:cs="Arial"/>
      <w:b/>
      <w:bCs/>
    </w:rPr>
  </w:style>
  <w:style w:type="paragraph" w:styleId="Heading5">
    <w:name w:val="heading 5"/>
    <w:basedOn w:val="Normal"/>
    <w:next w:val="Normal"/>
    <w:qFormat/>
    <w:pPr>
      <w:keepNext/>
      <w:numPr>
        <w:numId w:val="1"/>
      </w:numPr>
      <w:outlineLvl w:val="4"/>
    </w:pPr>
    <w:rPr>
      <w:rFonts w:ascii="Arial"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vestigativeQuestions-Table">
    <w:name w:val="Investigative Questions - Table"/>
    <w:basedOn w:val="Normal"/>
    <w:pPr>
      <w:numPr>
        <w:numId w:val="2"/>
      </w:numPr>
    </w:pPr>
    <w:rPr>
      <w:sz w:val="18"/>
      <w:szCs w:val="20"/>
    </w:rPr>
  </w:style>
  <w:style w:type="paragraph" w:styleId="Header">
    <w:name w:val="header"/>
    <w:basedOn w:val="Normal"/>
    <w:rPr>
      <w:rFonts w:ascii="Arial" w:hAnsi="Arial"/>
      <w:sz w:val="14"/>
      <w:szCs w:val="20"/>
    </w:rPr>
  </w:style>
  <w:style w:type="paragraph" w:customStyle="1" w:styleId="FirstLineNumbered">
    <w:name w:val="First Line Numbered"/>
    <w:basedOn w:val="Normal"/>
    <w:pPr>
      <w:tabs>
        <w:tab w:val="left" w:pos="360"/>
        <w:tab w:val="left" w:pos="720"/>
        <w:tab w:val="left" w:pos="1080"/>
        <w:tab w:val="right" w:pos="5580"/>
      </w:tabs>
      <w:ind w:left="360" w:hanging="360"/>
    </w:pPr>
    <w:rPr>
      <w:sz w:val="18"/>
      <w:szCs w:val="20"/>
    </w:rPr>
  </w:style>
  <w:style w:type="character" w:styleId="PageNumber">
    <w:name w:val="page number"/>
    <w:basedOn w:val="DefaultParagraphFont"/>
  </w:style>
  <w:style w:type="paragraph" w:styleId="Footer">
    <w:name w:val="footer"/>
    <w:basedOn w:val="Normal"/>
    <w:pPr>
      <w:tabs>
        <w:tab w:val="right" w:pos="14400"/>
      </w:tabs>
    </w:pPr>
    <w:rPr>
      <w:rFonts w:ascii="Arial" w:hAnsi="Arial"/>
      <w:sz w:val="14"/>
      <w:szCs w:val="20"/>
    </w:rPr>
  </w:style>
  <w:style w:type="paragraph" w:styleId="BalloonText">
    <w:name w:val="Balloon Text"/>
    <w:basedOn w:val="Normal"/>
    <w:semiHidden/>
    <w:rsid w:val="00481433"/>
    <w:rPr>
      <w:rFonts w:ascii="Tahoma" w:hAnsi="Tahoma" w:cs="Tahoma"/>
      <w:sz w:val="16"/>
      <w:szCs w:val="16"/>
    </w:rPr>
  </w:style>
  <w:style w:type="paragraph" w:customStyle="1" w:styleId="FtagBulletList-L1">
    <w:name w:val="Ftag Bullet List - L1"/>
    <w:basedOn w:val="Normal"/>
    <w:rsid w:val="00942633"/>
    <w:pPr>
      <w:numPr>
        <w:numId w:val="12"/>
      </w:numPr>
      <w:spacing w:after="120"/>
    </w:pPr>
  </w:style>
  <w:style w:type="paragraph" w:customStyle="1" w:styleId="StyleFtagparagraph-namedItalicRed">
    <w:name w:val="Style Ftag paragraph - named + Italic Red"/>
    <w:basedOn w:val="Normal"/>
    <w:rsid w:val="001E6BCF"/>
    <w:pPr>
      <w:tabs>
        <w:tab w:val="left" w:pos="360"/>
      </w:tabs>
      <w:spacing w:before="240"/>
    </w:pPr>
    <w:rPr>
      <w:i/>
      <w:iCs/>
      <w:color w:val="FF0000"/>
    </w:rPr>
  </w:style>
  <w:style w:type="paragraph" w:customStyle="1" w:styleId="StyleFtagNoteItalicRed">
    <w:name w:val="Style Ftag Note + Italic Red"/>
    <w:basedOn w:val="Normal"/>
    <w:rsid w:val="001E6BCF"/>
    <w:pPr>
      <w:spacing w:before="120"/>
      <w:ind w:left="907" w:hanging="907"/>
    </w:pPr>
    <w:rPr>
      <w:i/>
      <w:iCs/>
      <w:snapToGrid w:val="0"/>
      <w:color w:val="FF0000"/>
    </w:rPr>
  </w:style>
  <w:style w:type="character" w:styleId="Strong">
    <w:name w:val="Strong"/>
    <w:qFormat/>
    <w:rsid w:val="00972E68"/>
    <w:rPr>
      <w:b/>
      <w:bCs/>
    </w:rPr>
  </w:style>
  <w:style w:type="paragraph" w:customStyle="1" w:styleId="Default">
    <w:name w:val="Default"/>
    <w:rsid w:val="004A2BD8"/>
    <w:pPr>
      <w:autoSpaceDE w:val="0"/>
      <w:autoSpaceDN w:val="0"/>
      <w:adjustRightInd w:val="0"/>
    </w:pPr>
    <w:rPr>
      <w:color w:val="000000"/>
      <w:sz w:val="24"/>
      <w:szCs w:val="24"/>
    </w:rPr>
  </w:style>
  <w:style w:type="character" w:styleId="CommentReference">
    <w:name w:val="annotation reference"/>
    <w:rsid w:val="00230677"/>
    <w:rPr>
      <w:sz w:val="16"/>
      <w:szCs w:val="16"/>
    </w:rPr>
  </w:style>
  <w:style w:type="paragraph" w:styleId="CommentText">
    <w:name w:val="annotation text"/>
    <w:basedOn w:val="Normal"/>
    <w:link w:val="CommentTextChar"/>
    <w:rsid w:val="00230677"/>
    <w:rPr>
      <w:sz w:val="20"/>
      <w:szCs w:val="20"/>
    </w:rPr>
  </w:style>
  <w:style w:type="character" w:customStyle="1" w:styleId="CommentTextChar">
    <w:name w:val="Comment Text Char"/>
    <w:basedOn w:val="DefaultParagraphFont"/>
    <w:link w:val="CommentText"/>
    <w:rsid w:val="00230677"/>
  </w:style>
  <w:style w:type="paragraph" w:styleId="CommentSubject">
    <w:name w:val="annotation subject"/>
    <w:basedOn w:val="CommentText"/>
    <w:next w:val="CommentText"/>
    <w:link w:val="CommentSubjectChar"/>
    <w:rsid w:val="00230677"/>
    <w:rPr>
      <w:b/>
      <w:bCs/>
    </w:rPr>
  </w:style>
  <w:style w:type="character" w:customStyle="1" w:styleId="CommentSubjectChar">
    <w:name w:val="Comment Subject Char"/>
    <w:link w:val="CommentSubject"/>
    <w:rsid w:val="00230677"/>
    <w:rPr>
      <w:b/>
      <w:bCs/>
    </w:rPr>
  </w:style>
  <w:style w:type="paragraph" w:styleId="ListParagraph">
    <w:name w:val="List Paragraph"/>
    <w:basedOn w:val="Normal"/>
    <w:uiPriority w:val="34"/>
    <w:qFormat/>
    <w:rsid w:val="00C523D9"/>
    <w:pPr>
      <w:ind w:left="720"/>
    </w:pPr>
    <w:rPr>
      <w:rFonts w:ascii="Calibri" w:eastAsia="Calibri" w:hAnsi="Calibri"/>
      <w:sz w:val="22"/>
      <w:szCs w:val="22"/>
    </w:rPr>
  </w:style>
  <w:style w:type="paragraph" w:styleId="Revision">
    <w:name w:val="Revision"/>
    <w:hidden/>
    <w:uiPriority w:val="99"/>
    <w:semiHidden/>
    <w:rsid w:val="00CD30E4"/>
    <w:rPr>
      <w:sz w:val="24"/>
      <w:szCs w:val="24"/>
    </w:rPr>
  </w:style>
  <w:style w:type="table" w:styleId="TableGrid">
    <w:name w:val="Table Grid"/>
    <w:basedOn w:val="TableNormal"/>
    <w:rsid w:val="007C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E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325534">
      <w:bodyDiv w:val="1"/>
      <w:marLeft w:val="0"/>
      <w:marRight w:val="0"/>
      <w:marTop w:val="0"/>
      <w:marBottom w:val="0"/>
      <w:divBdr>
        <w:top w:val="none" w:sz="0" w:space="0" w:color="auto"/>
        <w:left w:val="none" w:sz="0" w:space="0" w:color="auto"/>
        <w:bottom w:val="none" w:sz="0" w:space="0" w:color="auto"/>
        <w:right w:val="none" w:sz="0" w:space="0" w:color="auto"/>
      </w:divBdr>
    </w:div>
    <w:div w:id="1229657185">
      <w:bodyDiv w:val="1"/>
      <w:marLeft w:val="0"/>
      <w:marRight w:val="0"/>
      <w:marTop w:val="0"/>
      <w:marBottom w:val="0"/>
      <w:divBdr>
        <w:top w:val="none" w:sz="0" w:space="0" w:color="auto"/>
        <w:left w:val="none" w:sz="0" w:space="0" w:color="auto"/>
        <w:bottom w:val="none" w:sz="0" w:space="0" w:color="auto"/>
        <w:right w:val="none" w:sz="0" w:space="0" w:color="auto"/>
      </w:divBdr>
    </w:div>
    <w:div w:id="1658722831">
      <w:bodyDiv w:val="1"/>
      <w:marLeft w:val="0"/>
      <w:marRight w:val="0"/>
      <w:marTop w:val="0"/>
      <w:marBottom w:val="0"/>
      <w:divBdr>
        <w:top w:val="none" w:sz="0" w:space="0" w:color="auto"/>
        <w:left w:val="none" w:sz="0" w:space="0" w:color="auto"/>
        <w:bottom w:val="none" w:sz="0" w:space="0" w:color="auto"/>
        <w:right w:val="none" w:sz="0" w:space="0" w:color="auto"/>
      </w:divBdr>
    </w:div>
    <w:div w:id="1785806136">
      <w:bodyDiv w:val="1"/>
      <w:marLeft w:val="0"/>
      <w:marRight w:val="0"/>
      <w:marTop w:val="0"/>
      <w:marBottom w:val="0"/>
      <w:divBdr>
        <w:top w:val="none" w:sz="0" w:space="0" w:color="auto"/>
        <w:left w:val="none" w:sz="0" w:space="0" w:color="auto"/>
        <w:bottom w:val="none" w:sz="0" w:space="0" w:color="auto"/>
        <w:right w:val="none" w:sz="0" w:space="0" w:color="auto"/>
      </w:divBdr>
    </w:div>
    <w:div w:id="188941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F92EC8B-7748-400C-A7DC-FABD2291268B}">
  <ds:schemaRefs>
    <ds:schemaRef ds:uri="http://schemas.openxmlformats.org/officeDocument/2006/bibliography"/>
  </ds:schemaRefs>
</ds:datastoreItem>
</file>

<file path=customXml/itemProps2.xml><?xml version="1.0" encoding="utf-8"?>
<ds:datastoreItem xmlns:ds="http://schemas.openxmlformats.org/officeDocument/2006/customXml" ds:itemID="{6DE42F90-4714-4C6B-B53B-DA410142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13481-9CF8-4CCF-8CE1-0C722CFA46F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6FC44E8-19C5-444A-AE09-47AFE30C58F9}">
  <ds:schemaRefs>
    <ds:schemaRef ds:uri="http://schemas.microsoft.com/sharepoint/v3/contenttype/forms"/>
  </ds:schemaRefs>
</ds:datastoreItem>
</file>

<file path=customXml/itemProps5.xml><?xml version="1.0" encoding="utf-8"?>
<ds:datastoreItem xmlns:ds="http://schemas.openxmlformats.org/officeDocument/2006/customXml" ds:itemID="{0259559E-6B3D-46D2-B7EB-B4C67908590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2564</Words>
  <Characters>13732</Characters>
  <Application>Microsoft Office Word</Application>
  <DocSecurity>0</DocSecurity>
  <Lines>185</Lines>
  <Paragraphs>142</Paragraphs>
  <ScaleCrop>false</ScaleCrop>
  <HeadingPairs>
    <vt:vector size="2" baseType="variant">
      <vt:variant>
        <vt:lpstr>Title</vt:lpstr>
      </vt:variant>
      <vt:variant>
        <vt:i4>1</vt:i4>
      </vt:variant>
    </vt:vector>
  </HeadingPairs>
  <TitlesOfParts>
    <vt:vector size="1" baseType="lpstr">
      <vt:lpstr>Kitchen/Food Service Observation</vt:lpstr>
    </vt:vector>
  </TitlesOfParts>
  <Company>UCHSC</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Kitchen/Food Service Observation</dc:title>
  <dc:subject/>
  <dc:creator>Laurel Brown</dc:creator>
  <cp:keywords/>
  <cp:lastModifiedBy>Heglie, Luanne S</cp:lastModifiedBy>
  <cp:revision>7</cp:revision>
  <cp:lastPrinted>2022-06-09T14:34:00Z</cp:lastPrinted>
  <dcterms:created xsi:type="dcterms:W3CDTF">2026-02-11T17:17:00Z</dcterms:created>
  <dcterms:modified xsi:type="dcterms:W3CDTF">2026-03-05T22:10:00Z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QIS Survey Forms</vt:lpwstr>
  </property>
  <property fmtid="{D5CDD505-2E9C-101B-9397-08002B2CF9AE}" pid="3" name="Description0">
    <vt:lpwstr>7/2015</vt:lpwstr>
  </property>
  <property fmtid="{D5CDD505-2E9C-101B-9397-08002B2CF9AE}" pid="4" name="Category">
    <vt:lpwstr>33</vt:lpwstr>
  </property>
  <property fmtid="{D5CDD505-2E9C-101B-9397-08002B2CF9AE}" pid="5" name="_NewReviewCycle">
    <vt:lpwstr/>
  </property>
  <property fmtid="{D5CDD505-2E9C-101B-9397-08002B2CF9AE}" pid="6" name="Subcategory">
    <vt:lpwstr/>
  </property>
  <property fmtid="{D5CDD505-2E9C-101B-9397-08002B2CF9AE}" pid="7" name="ContentTypeId">
    <vt:lpwstr>0x010100E8F2677CE6695447BD7B86439331B388</vt:lpwstr>
  </property>
</Properties>
</file>